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87483" w14:textId="77777777" w:rsidR="00BE3575" w:rsidRPr="0000139D" w:rsidRDefault="00BE3575" w:rsidP="00BE3575">
      <w:pPr>
        <w:pStyle w:val="1"/>
        <w:spacing w:before="0"/>
        <w:jc w:val="center"/>
        <w:rPr>
          <w:sz w:val="20"/>
          <w:szCs w:val="20"/>
          <w:lang w:val="ru-RU"/>
        </w:rPr>
      </w:pPr>
      <w:bookmarkStart w:id="0" w:name="_Toc482269666"/>
    </w:p>
    <w:p w14:paraId="4B6AB934" w14:textId="5ACD1901" w:rsidR="00BE3575" w:rsidRPr="0000139D" w:rsidRDefault="004455C1" w:rsidP="00BE3575">
      <w:pPr>
        <w:pStyle w:val="1"/>
        <w:spacing w:before="0"/>
        <w:jc w:val="center"/>
        <w:rPr>
          <w:sz w:val="20"/>
          <w:szCs w:val="20"/>
          <w:lang w:val="ru-RU"/>
        </w:rPr>
      </w:pPr>
      <w:bookmarkStart w:id="1" w:name="_Toc27420920"/>
      <w:bookmarkStart w:id="2" w:name="_Toc27421155"/>
      <w:r>
        <w:rPr>
          <w:noProof/>
        </w:rPr>
        <w:drawing>
          <wp:anchor distT="0" distB="0" distL="114300" distR="114300" simplePos="0" relativeHeight="251657728" behindDoc="1" locked="0" layoutInCell="1" allowOverlap="1" wp14:anchorId="7EDFACD1" wp14:editId="292A6763">
            <wp:simplePos x="0" y="0"/>
            <wp:positionH relativeFrom="column">
              <wp:posOffset>-1187450</wp:posOffset>
            </wp:positionH>
            <wp:positionV relativeFrom="paragraph">
              <wp:posOffset>41910</wp:posOffset>
            </wp:positionV>
            <wp:extent cx="7560310" cy="1752600"/>
            <wp:effectExtent l="0" t="0" r="0" b="0"/>
            <wp:wrapNone/>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p>
    <w:p w14:paraId="584FE425" w14:textId="77777777" w:rsidR="00BE3575" w:rsidRPr="0000139D" w:rsidRDefault="00BE3575" w:rsidP="00BE3575">
      <w:pPr>
        <w:pStyle w:val="1"/>
        <w:spacing w:before="0"/>
        <w:jc w:val="center"/>
        <w:rPr>
          <w:sz w:val="20"/>
          <w:szCs w:val="20"/>
          <w:lang w:val="ru-RU"/>
        </w:rPr>
      </w:pPr>
    </w:p>
    <w:p w14:paraId="0BF03AA2" w14:textId="77777777" w:rsidR="00BE3575" w:rsidRPr="0000139D" w:rsidRDefault="00BE3575" w:rsidP="00BE3575">
      <w:pPr>
        <w:pStyle w:val="1"/>
        <w:spacing w:before="0"/>
        <w:jc w:val="center"/>
        <w:rPr>
          <w:sz w:val="20"/>
          <w:szCs w:val="20"/>
          <w:lang w:val="ru-RU"/>
        </w:rPr>
      </w:pPr>
    </w:p>
    <w:p w14:paraId="1A060E81" w14:textId="77777777" w:rsidR="00BE3575" w:rsidRPr="0000139D" w:rsidRDefault="00BE3575" w:rsidP="00BE3575">
      <w:pPr>
        <w:pStyle w:val="1"/>
        <w:spacing w:before="0"/>
        <w:jc w:val="center"/>
        <w:rPr>
          <w:sz w:val="20"/>
          <w:szCs w:val="20"/>
          <w:lang w:val="ru-RU"/>
        </w:rPr>
      </w:pPr>
    </w:p>
    <w:p w14:paraId="7567206F" w14:textId="77777777" w:rsidR="00BE3575" w:rsidRPr="0000139D" w:rsidRDefault="00BE3575" w:rsidP="00BE3575">
      <w:pPr>
        <w:pStyle w:val="1"/>
        <w:spacing w:before="0"/>
        <w:jc w:val="center"/>
        <w:rPr>
          <w:sz w:val="20"/>
          <w:szCs w:val="20"/>
          <w:lang w:val="ru-RU"/>
        </w:rPr>
      </w:pPr>
    </w:p>
    <w:p w14:paraId="10543DA9" w14:textId="77777777" w:rsidR="00BE3575" w:rsidRPr="0000139D" w:rsidRDefault="00BE3575" w:rsidP="00BE3575">
      <w:pPr>
        <w:pStyle w:val="1"/>
        <w:spacing w:before="0"/>
        <w:jc w:val="center"/>
        <w:rPr>
          <w:sz w:val="20"/>
          <w:szCs w:val="20"/>
          <w:lang w:val="ru-RU"/>
        </w:rPr>
      </w:pPr>
    </w:p>
    <w:p w14:paraId="0ACE2F46" w14:textId="77777777" w:rsidR="00BE3575" w:rsidRPr="0000139D" w:rsidRDefault="00BE3575" w:rsidP="00BE3575">
      <w:pPr>
        <w:pStyle w:val="1"/>
        <w:spacing w:before="0"/>
        <w:jc w:val="center"/>
        <w:rPr>
          <w:sz w:val="20"/>
          <w:szCs w:val="20"/>
          <w:lang w:val="ru-RU"/>
        </w:rPr>
      </w:pPr>
    </w:p>
    <w:p w14:paraId="22F850B8" w14:textId="77777777" w:rsidR="00BE3575" w:rsidRPr="0000139D" w:rsidRDefault="00BE3575" w:rsidP="00BE3575">
      <w:pPr>
        <w:pStyle w:val="1"/>
        <w:spacing w:before="0"/>
        <w:jc w:val="center"/>
        <w:rPr>
          <w:sz w:val="20"/>
          <w:szCs w:val="20"/>
          <w:lang w:val="ru-RU"/>
        </w:rPr>
      </w:pPr>
    </w:p>
    <w:p w14:paraId="2B3D76D7" w14:textId="77777777" w:rsidR="00BE3575" w:rsidRPr="0000139D" w:rsidRDefault="00BE3575" w:rsidP="00BE3575">
      <w:pPr>
        <w:pStyle w:val="1"/>
        <w:spacing w:before="0"/>
        <w:jc w:val="center"/>
        <w:rPr>
          <w:sz w:val="20"/>
          <w:szCs w:val="20"/>
          <w:lang w:val="ru-RU"/>
        </w:rPr>
      </w:pPr>
    </w:p>
    <w:p w14:paraId="7004E155" w14:textId="77777777" w:rsidR="00BE3575" w:rsidRPr="0000139D" w:rsidRDefault="00BE3575" w:rsidP="00BE3575">
      <w:pPr>
        <w:pStyle w:val="1"/>
        <w:spacing w:before="0"/>
        <w:jc w:val="center"/>
        <w:rPr>
          <w:sz w:val="20"/>
          <w:szCs w:val="20"/>
          <w:lang w:val="ru-RU"/>
        </w:rPr>
      </w:pPr>
    </w:p>
    <w:p w14:paraId="064561CF" w14:textId="77777777" w:rsidR="00BE3575" w:rsidRPr="0000139D" w:rsidRDefault="00BE3575" w:rsidP="00BE3575">
      <w:pPr>
        <w:pStyle w:val="1"/>
        <w:spacing w:before="0"/>
        <w:jc w:val="center"/>
        <w:rPr>
          <w:sz w:val="20"/>
          <w:szCs w:val="20"/>
          <w:lang w:val="ru-RU"/>
        </w:rPr>
      </w:pPr>
    </w:p>
    <w:p w14:paraId="2EC5F347" w14:textId="77777777" w:rsidR="00BE3575" w:rsidRPr="0000139D" w:rsidRDefault="00BE3575" w:rsidP="00BE3575">
      <w:pPr>
        <w:pStyle w:val="1"/>
        <w:spacing w:before="0"/>
        <w:jc w:val="center"/>
        <w:rPr>
          <w:sz w:val="20"/>
          <w:szCs w:val="20"/>
          <w:lang w:val="ru-RU"/>
        </w:rPr>
      </w:pPr>
    </w:p>
    <w:p w14:paraId="7B12C3A8" w14:textId="77777777" w:rsidR="00BE3575" w:rsidRPr="0000139D" w:rsidRDefault="00BE3575" w:rsidP="00BE3575"/>
    <w:p w14:paraId="19E8EE35" w14:textId="77777777" w:rsidR="00BE3575" w:rsidRPr="0000139D" w:rsidRDefault="00BE3575" w:rsidP="00BE3575">
      <w:pPr>
        <w:rPr>
          <w:sz w:val="28"/>
          <w:szCs w:val="28"/>
        </w:rPr>
      </w:pPr>
    </w:p>
    <w:p w14:paraId="18072991" w14:textId="77777777" w:rsidR="00BE3575" w:rsidRDefault="00BE3575" w:rsidP="00BE3575">
      <w:pPr>
        <w:rPr>
          <w:sz w:val="28"/>
          <w:szCs w:val="28"/>
        </w:rPr>
      </w:pPr>
    </w:p>
    <w:p w14:paraId="65D26FFF" w14:textId="77777777" w:rsidR="00BE3575" w:rsidRDefault="00BE3575" w:rsidP="00BE3575">
      <w:pPr>
        <w:rPr>
          <w:sz w:val="28"/>
          <w:szCs w:val="28"/>
        </w:rPr>
      </w:pPr>
    </w:p>
    <w:p w14:paraId="551F7F0C" w14:textId="77777777" w:rsidR="00BE3575" w:rsidRDefault="00BE3575" w:rsidP="00BE3575">
      <w:pPr>
        <w:rPr>
          <w:sz w:val="28"/>
          <w:szCs w:val="28"/>
        </w:rPr>
      </w:pPr>
    </w:p>
    <w:p w14:paraId="3459E167" w14:textId="77777777" w:rsidR="00BE3575" w:rsidRPr="0000139D" w:rsidRDefault="00BE3575" w:rsidP="0033298C">
      <w:pPr>
        <w:ind w:firstLine="0"/>
        <w:rPr>
          <w:sz w:val="28"/>
          <w:szCs w:val="28"/>
        </w:rPr>
      </w:pPr>
    </w:p>
    <w:p w14:paraId="7728F16D" w14:textId="77777777" w:rsidR="00BE3575" w:rsidRPr="000B03E0" w:rsidRDefault="00BE3575" w:rsidP="0033298C">
      <w:pPr>
        <w:widowControl w:val="0"/>
        <w:autoSpaceDE w:val="0"/>
        <w:autoSpaceDN w:val="0"/>
        <w:ind w:firstLine="0"/>
        <w:jc w:val="center"/>
        <w:rPr>
          <w:b/>
          <w:bCs/>
          <w:noProof/>
          <w:sz w:val="28"/>
          <w:szCs w:val="28"/>
        </w:rPr>
      </w:pPr>
      <w:r w:rsidRPr="000B03E0">
        <w:rPr>
          <w:b/>
          <w:bCs/>
          <w:noProof/>
          <w:sz w:val="28"/>
          <w:szCs w:val="28"/>
        </w:rPr>
        <w:t>ПРИМЕР ОЦЕНОЧНОГО СРЕДСТВА</w:t>
      </w:r>
    </w:p>
    <w:p w14:paraId="78C2C799" w14:textId="77777777" w:rsidR="00BE3575" w:rsidRPr="000B03E0" w:rsidRDefault="00BE3575" w:rsidP="0033298C">
      <w:pPr>
        <w:widowControl w:val="0"/>
        <w:autoSpaceDE w:val="0"/>
        <w:autoSpaceDN w:val="0"/>
        <w:ind w:firstLine="0"/>
        <w:jc w:val="center"/>
        <w:rPr>
          <w:b/>
          <w:bCs/>
          <w:noProof/>
          <w:sz w:val="28"/>
          <w:szCs w:val="28"/>
        </w:rPr>
      </w:pPr>
      <w:r w:rsidRPr="000B03E0">
        <w:rPr>
          <w:b/>
          <w:bCs/>
          <w:noProof/>
          <w:sz w:val="28"/>
          <w:szCs w:val="28"/>
        </w:rPr>
        <w:t>для оценки квалификации</w:t>
      </w:r>
    </w:p>
    <w:p w14:paraId="63703317" w14:textId="77777777" w:rsidR="0059431B" w:rsidRPr="000B03E0" w:rsidRDefault="0059431B" w:rsidP="0033298C">
      <w:pPr>
        <w:ind w:firstLine="0"/>
        <w:rPr>
          <w:b/>
          <w:bCs/>
          <w:sz w:val="28"/>
          <w:szCs w:val="28"/>
        </w:rPr>
      </w:pPr>
    </w:p>
    <w:p w14:paraId="6264D298" w14:textId="77777777" w:rsidR="0059431B" w:rsidRPr="000B03E0" w:rsidRDefault="0059431B" w:rsidP="0033298C">
      <w:pPr>
        <w:ind w:firstLine="0"/>
        <w:jc w:val="center"/>
        <w:rPr>
          <w:b/>
          <w:bCs/>
          <w:sz w:val="28"/>
          <w:szCs w:val="28"/>
        </w:rPr>
      </w:pPr>
    </w:p>
    <w:p w14:paraId="50EFF7DF" w14:textId="77777777" w:rsidR="0059431B" w:rsidRPr="000B03E0" w:rsidRDefault="0059431B" w:rsidP="0033298C">
      <w:pPr>
        <w:ind w:firstLine="0"/>
        <w:jc w:val="center"/>
        <w:rPr>
          <w:b/>
          <w:bCs/>
          <w:sz w:val="28"/>
          <w:szCs w:val="28"/>
        </w:rPr>
      </w:pPr>
    </w:p>
    <w:p w14:paraId="2104FA02" w14:textId="77777777" w:rsidR="0059431B" w:rsidRPr="000B03E0" w:rsidRDefault="0059431B" w:rsidP="0033298C">
      <w:pPr>
        <w:pStyle w:val="1"/>
        <w:spacing w:before="0"/>
        <w:rPr>
          <w:lang w:val="ru-RU"/>
        </w:rPr>
      </w:pPr>
    </w:p>
    <w:p w14:paraId="7FD71D90" w14:textId="77777777" w:rsidR="0059431B" w:rsidRPr="000B03E0" w:rsidRDefault="0059431B" w:rsidP="0033298C">
      <w:pPr>
        <w:pStyle w:val="1"/>
        <w:spacing w:before="0"/>
        <w:jc w:val="center"/>
        <w:rPr>
          <w:lang w:val="ru-RU"/>
        </w:rPr>
      </w:pPr>
    </w:p>
    <w:p w14:paraId="4BEA46F0" w14:textId="3BB77940" w:rsidR="0059431B" w:rsidRPr="000B03E0" w:rsidRDefault="0059431B" w:rsidP="0033298C">
      <w:pPr>
        <w:ind w:firstLine="0"/>
        <w:jc w:val="center"/>
        <w:rPr>
          <w:b/>
          <w:bCs/>
          <w:sz w:val="28"/>
          <w:szCs w:val="28"/>
          <w:u w:val="single"/>
        </w:rPr>
      </w:pPr>
      <w:r w:rsidRPr="000B03E0">
        <w:rPr>
          <w:b/>
          <w:bCs/>
          <w:sz w:val="28"/>
          <w:szCs w:val="28"/>
          <w:u w:val="single"/>
        </w:rPr>
        <w:t>«</w:t>
      </w:r>
      <w:r w:rsidR="006B352A" w:rsidRPr="000B03E0">
        <w:rPr>
          <w:b/>
          <w:bCs/>
          <w:sz w:val="28"/>
          <w:szCs w:val="28"/>
          <w:u w:val="single"/>
        </w:rPr>
        <w:t xml:space="preserve">Архитектор-градостроитель </w:t>
      </w:r>
      <w:r w:rsidRPr="000B03E0">
        <w:rPr>
          <w:b/>
          <w:bCs/>
          <w:sz w:val="28"/>
          <w:szCs w:val="28"/>
          <w:u w:val="single"/>
        </w:rPr>
        <w:t>(</w:t>
      </w:r>
      <w:r w:rsidR="0033298C" w:rsidRPr="000B03E0">
        <w:rPr>
          <w:b/>
          <w:bCs/>
          <w:sz w:val="28"/>
          <w:szCs w:val="28"/>
          <w:u w:val="single"/>
        </w:rPr>
        <w:t>7</w:t>
      </w:r>
      <w:r w:rsidRPr="000B03E0">
        <w:rPr>
          <w:b/>
          <w:bCs/>
          <w:sz w:val="28"/>
          <w:szCs w:val="28"/>
          <w:u w:val="single"/>
        </w:rPr>
        <w:t xml:space="preserve"> уровень квалификации)»</w:t>
      </w:r>
    </w:p>
    <w:p w14:paraId="75B04C36" w14:textId="77777777" w:rsidR="0059431B" w:rsidRPr="000B03E0" w:rsidRDefault="0059431B" w:rsidP="0033298C">
      <w:pPr>
        <w:pStyle w:val="1"/>
        <w:spacing w:before="0"/>
        <w:jc w:val="center"/>
        <w:rPr>
          <w:lang w:val="ru-RU"/>
        </w:rPr>
      </w:pPr>
    </w:p>
    <w:p w14:paraId="0768AA75" w14:textId="77777777" w:rsidR="0059431B" w:rsidRPr="000B03E0" w:rsidRDefault="0059431B" w:rsidP="0059431B">
      <w:pPr>
        <w:pStyle w:val="1"/>
        <w:spacing w:before="0"/>
        <w:jc w:val="center"/>
        <w:rPr>
          <w:lang w:val="ru-RU"/>
        </w:rPr>
      </w:pPr>
    </w:p>
    <w:p w14:paraId="55600147" w14:textId="77777777" w:rsidR="0059431B" w:rsidRPr="000B03E0" w:rsidRDefault="0059431B" w:rsidP="0059431B">
      <w:pPr>
        <w:pStyle w:val="1"/>
        <w:spacing w:before="0"/>
        <w:jc w:val="center"/>
        <w:rPr>
          <w:lang w:val="ru-RU"/>
        </w:rPr>
      </w:pPr>
    </w:p>
    <w:p w14:paraId="5F1DD22A" w14:textId="77777777" w:rsidR="0059431B" w:rsidRPr="000B03E0" w:rsidRDefault="0059431B" w:rsidP="0059431B">
      <w:pPr>
        <w:pStyle w:val="1"/>
        <w:spacing w:before="0"/>
        <w:jc w:val="center"/>
        <w:rPr>
          <w:lang w:val="ru-RU"/>
        </w:rPr>
      </w:pPr>
    </w:p>
    <w:p w14:paraId="16147924" w14:textId="77777777" w:rsidR="0059431B" w:rsidRPr="000B03E0" w:rsidRDefault="0059431B" w:rsidP="0059431B">
      <w:pPr>
        <w:pStyle w:val="1"/>
        <w:spacing w:before="0"/>
        <w:jc w:val="center"/>
        <w:rPr>
          <w:lang w:val="ru-RU"/>
        </w:rPr>
      </w:pPr>
    </w:p>
    <w:p w14:paraId="2A78126D" w14:textId="77777777" w:rsidR="0059431B" w:rsidRPr="000B03E0" w:rsidRDefault="0059431B" w:rsidP="0059431B">
      <w:pPr>
        <w:pStyle w:val="1"/>
        <w:spacing w:before="0"/>
        <w:jc w:val="center"/>
        <w:rPr>
          <w:lang w:val="ru-RU"/>
        </w:rPr>
      </w:pPr>
    </w:p>
    <w:p w14:paraId="32EBEA43" w14:textId="77777777" w:rsidR="0059431B" w:rsidRPr="000B03E0" w:rsidRDefault="0059431B" w:rsidP="0059431B">
      <w:pPr>
        <w:ind w:firstLine="0"/>
        <w:rPr>
          <w:b/>
          <w:bCs/>
          <w:sz w:val="28"/>
          <w:szCs w:val="28"/>
        </w:rPr>
      </w:pPr>
    </w:p>
    <w:p w14:paraId="1F86CC8E" w14:textId="77777777" w:rsidR="0059431B" w:rsidRPr="000B03E0" w:rsidRDefault="0059431B" w:rsidP="0059431B">
      <w:pPr>
        <w:ind w:firstLine="0"/>
        <w:rPr>
          <w:b/>
          <w:bCs/>
          <w:sz w:val="28"/>
          <w:szCs w:val="28"/>
        </w:rPr>
      </w:pPr>
    </w:p>
    <w:p w14:paraId="1162309E" w14:textId="77777777" w:rsidR="0059431B" w:rsidRPr="000B03E0" w:rsidRDefault="0059431B" w:rsidP="0059431B">
      <w:pPr>
        <w:ind w:firstLine="0"/>
        <w:rPr>
          <w:b/>
          <w:bCs/>
          <w:sz w:val="28"/>
          <w:szCs w:val="28"/>
        </w:rPr>
      </w:pPr>
    </w:p>
    <w:p w14:paraId="7EEFC661" w14:textId="77777777" w:rsidR="0059431B" w:rsidRPr="000B03E0" w:rsidRDefault="0059431B" w:rsidP="0059431B">
      <w:pPr>
        <w:ind w:firstLine="0"/>
        <w:rPr>
          <w:b/>
          <w:bCs/>
          <w:sz w:val="28"/>
          <w:szCs w:val="28"/>
        </w:rPr>
      </w:pPr>
    </w:p>
    <w:p w14:paraId="4F9A8527" w14:textId="77777777" w:rsidR="0059431B" w:rsidRPr="000B03E0" w:rsidRDefault="0059431B" w:rsidP="0059431B">
      <w:pPr>
        <w:ind w:firstLine="0"/>
        <w:rPr>
          <w:b/>
          <w:bCs/>
          <w:sz w:val="28"/>
          <w:szCs w:val="28"/>
        </w:rPr>
      </w:pPr>
    </w:p>
    <w:p w14:paraId="75F30434" w14:textId="77777777" w:rsidR="0059431B" w:rsidRPr="000B03E0" w:rsidRDefault="0059431B" w:rsidP="0059431B">
      <w:pPr>
        <w:ind w:firstLine="0"/>
        <w:rPr>
          <w:b/>
          <w:bCs/>
          <w:sz w:val="28"/>
          <w:szCs w:val="28"/>
        </w:rPr>
      </w:pPr>
    </w:p>
    <w:p w14:paraId="07BF01D9" w14:textId="24C7E0C9" w:rsidR="001A5232" w:rsidRPr="000B03E0" w:rsidRDefault="001A5232" w:rsidP="001A5232">
      <w:pPr>
        <w:ind w:firstLine="0"/>
        <w:rPr>
          <w:b/>
          <w:bCs/>
          <w:sz w:val="28"/>
          <w:szCs w:val="28"/>
          <w:u w:val="single"/>
        </w:rPr>
      </w:pPr>
    </w:p>
    <w:p w14:paraId="23075291" w14:textId="6AF74C74" w:rsidR="007B68A0" w:rsidRPr="000B03E0" w:rsidRDefault="007B68A0" w:rsidP="001A5232">
      <w:pPr>
        <w:ind w:firstLine="0"/>
        <w:rPr>
          <w:b/>
          <w:bCs/>
          <w:sz w:val="28"/>
          <w:szCs w:val="28"/>
          <w:u w:val="single"/>
        </w:rPr>
      </w:pPr>
    </w:p>
    <w:p w14:paraId="2C3CFECB" w14:textId="3B0786F1" w:rsidR="007B68A0" w:rsidRPr="000B03E0" w:rsidRDefault="007B68A0" w:rsidP="001A5232">
      <w:pPr>
        <w:ind w:firstLine="0"/>
        <w:rPr>
          <w:b/>
          <w:bCs/>
          <w:sz w:val="28"/>
          <w:szCs w:val="28"/>
          <w:u w:val="single"/>
        </w:rPr>
      </w:pPr>
    </w:p>
    <w:p w14:paraId="2AD0932F" w14:textId="1EAB3E6E" w:rsidR="007B68A0" w:rsidRPr="000B03E0" w:rsidRDefault="007B68A0" w:rsidP="001A5232">
      <w:pPr>
        <w:ind w:firstLine="0"/>
        <w:rPr>
          <w:b/>
          <w:bCs/>
          <w:sz w:val="28"/>
          <w:szCs w:val="28"/>
          <w:u w:val="single"/>
        </w:rPr>
      </w:pPr>
    </w:p>
    <w:p w14:paraId="2A86B8F6" w14:textId="0D727549" w:rsidR="007B68A0" w:rsidRPr="000B03E0" w:rsidRDefault="007B68A0" w:rsidP="001A5232">
      <w:pPr>
        <w:ind w:firstLine="0"/>
        <w:rPr>
          <w:b/>
          <w:bCs/>
          <w:sz w:val="28"/>
          <w:szCs w:val="28"/>
          <w:u w:val="single"/>
        </w:rPr>
      </w:pPr>
    </w:p>
    <w:p w14:paraId="7B0A22AB" w14:textId="4EE10051" w:rsidR="007B68A0" w:rsidRPr="000B03E0" w:rsidRDefault="007B68A0" w:rsidP="001A5232">
      <w:pPr>
        <w:ind w:firstLine="0"/>
        <w:rPr>
          <w:b/>
          <w:bCs/>
          <w:sz w:val="28"/>
          <w:szCs w:val="28"/>
          <w:u w:val="single"/>
        </w:rPr>
      </w:pPr>
    </w:p>
    <w:p w14:paraId="28D6098E" w14:textId="3639562B" w:rsidR="007B68A0" w:rsidRPr="000B03E0" w:rsidRDefault="007B68A0" w:rsidP="001A5232">
      <w:pPr>
        <w:ind w:firstLine="0"/>
        <w:rPr>
          <w:b/>
          <w:bCs/>
          <w:sz w:val="28"/>
          <w:szCs w:val="28"/>
          <w:u w:val="single"/>
        </w:rPr>
      </w:pPr>
    </w:p>
    <w:p w14:paraId="50AB7155" w14:textId="77777777" w:rsidR="007B68A0" w:rsidRPr="000B03E0" w:rsidRDefault="007B68A0" w:rsidP="001A5232">
      <w:pPr>
        <w:ind w:firstLine="0"/>
        <w:rPr>
          <w:b/>
          <w:bCs/>
          <w:sz w:val="28"/>
          <w:szCs w:val="28"/>
          <w:u w:val="single"/>
        </w:rPr>
      </w:pPr>
    </w:p>
    <w:p w14:paraId="1FE404C4" w14:textId="77777777" w:rsidR="001A5232" w:rsidRPr="000B03E0" w:rsidRDefault="001A5232" w:rsidP="001A5232">
      <w:pPr>
        <w:ind w:firstLine="0"/>
        <w:jc w:val="center"/>
        <w:rPr>
          <w:b/>
          <w:bCs/>
          <w:sz w:val="28"/>
          <w:szCs w:val="28"/>
        </w:rPr>
      </w:pPr>
    </w:p>
    <w:p w14:paraId="0997A4A7" w14:textId="7E733512" w:rsidR="001A5232" w:rsidRPr="000B03E0" w:rsidRDefault="001A5232" w:rsidP="001A5232">
      <w:pPr>
        <w:ind w:firstLine="0"/>
        <w:jc w:val="center"/>
        <w:rPr>
          <w:b/>
          <w:bCs/>
          <w:sz w:val="28"/>
          <w:szCs w:val="28"/>
        </w:rPr>
      </w:pPr>
      <w:r w:rsidRPr="000B03E0">
        <w:rPr>
          <w:b/>
          <w:bCs/>
          <w:sz w:val="28"/>
          <w:szCs w:val="28"/>
        </w:rPr>
        <w:t>201</w:t>
      </w:r>
      <w:r w:rsidR="007B68A0" w:rsidRPr="000B03E0">
        <w:rPr>
          <w:b/>
          <w:bCs/>
          <w:sz w:val="28"/>
          <w:szCs w:val="28"/>
        </w:rPr>
        <w:t>9</w:t>
      </w:r>
    </w:p>
    <w:p w14:paraId="47034CEA" w14:textId="77777777" w:rsidR="00D876A9" w:rsidRPr="00B4224E" w:rsidRDefault="00D876A9" w:rsidP="00D876A9">
      <w:pPr>
        <w:widowControl w:val="0"/>
        <w:autoSpaceDE w:val="0"/>
        <w:autoSpaceDN w:val="0"/>
        <w:ind w:firstLine="0"/>
        <w:jc w:val="center"/>
        <w:rPr>
          <w:b/>
          <w:sz w:val="28"/>
          <w:szCs w:val="28"/>
        </w:rPr>
      </w:pPr>
      <w:r w:rsidRPr="00B4224E">
        <w:rPr>
          <w:b/>
          <w:sz w:val="28"/>
          <w:szCs w:val="28"/>
        </w:rPr>
        <w:lastRenderedPageBreak/>
        <w:t>Состав примера оценочных средств</w:t>
      </w:r>
    </w:p>
    <w:p w14:paraId="64AA959B" w14:textId="77777777" w:rsidR="00D876A9" w:rsidRDefault="00D876A9" w:rsidP="00D876A9">
      <w:pPr>
        <w:widowControl w:val="0"/>
        <w:autoSpaceDE w:val="0"/>
        <w:autoSpaceDN w:val="0"/>
        <w:ind w:firstLine="0"/>
        <w:jc w:val="center"/>
        <w:rPr>
          <w:sz w:val="28"/>
          <w:szCs w:val="28"/>
        </w:rPr>
      </w:pPr>
    </w:p>
    <w:p w14:paraId="38D0D79D" w14:textId="43B73A6C" w:rsidR="00231512" w:rsidRPr="000B03E0" w:rsidRDefault="00D876A9" w:rsidP="00231512">
      <w:pPr>
        <w:pStyle w:val="11"/>
        <w:tabs>
          <w:tab w:val="clear" w:pos="660"/>
          <w:tab w:val="left" w:pos="426"/>
        </w:tabs>
        <w:spacing w:after="240"/>
        <w:ind w:left="425" w:hanging="425"/>
        <w:rPr>
          <w:rFonts w:ascii="Times New Roman" w:hAnsi="Times New Roman"/>
          <w:noProof/>
          <w:sz w:val="24"/>
          <w:szCs w:val="24"/>
        </w:rPr>
      </w:pPr>
      <w:r w:rsidRPr="000B03E0">
        <w:rPr>
          <w:rFonts w:ascii="Times New Roman" w:hAnsi="Times New Roman"/>
          <w:sz w:val="24"/>
          <w:szCs w:val="24"/>
        </w:rPr>
        <w:fldChar w:fldCharType="begin"/>
      </w:r>
      <w:r w:rsidRPr="000B03E0">
        <w:rPr>
          <w:rFonts w:ascii="Times New Roman" w:hAnsi="Times New Roman"/>
          <w:sz w:val="24"/>
          <w:szCs w:val="24"/>
        </w:rPr>
        <w:instrText xml:space="preserve"> TOC \o "1-3" \h \z \u </w:instrText>
      </w:r>
      <w:r w:rsidRPr="000B03E0">
        <w:rPr>
          <w:rFonts w:ascii="Times New Roman" w:hAnsi="Times New Roman"/>
          <w:sz w:val="24"/>
          <w:szCs w:val="24"/>
        </w:rPr>
        <w:fldChar w:fldCharType="separate"/>
      </w:r>
      <w:hyperlink w:anchor="_Toc27421156" w:history="1">
        <w:r w:rsidR="00231512" w:rsidRPr="000B03E0">
          <w:rPr>
            <w:rStyle w:val="ac"/>
            <w:rFonts w:ascii="Times New Roman" w:hAnsi="Times New Roman"/>
            <w:noProof/>
            <w:sz w:val="24"/>
            <w:szCs w:val="24"/>
          </w:rPr>
          <w:t>1.</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Наименование квалификации и уровень квалификации:</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_Toc27421156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3</w:t>
        </w:r>
        <w:r w:rsidR="00231512" w:rsidRPr="000B03E0">
          <w:rPr>
            <w:rFonts w:ascii="Times New Roman" w:hAnsi="Times New Roman"/>
            <w:noProof/>
            <w:webHidden/>
            <w:sz w:val="24"/>
            <w:szCs w:val="24"/>
          </w:rPr>
          <w:fldChar w:fldCharType="end"/>
        </w:r>
      </w:hyperlink>
    </w:p>
    <w:p w14:paraId="3EEC6A1E" w14:textId="2EB0B53A" w:rsidR="00231512" w:rsidRPr="000B03E0" w:rsidRDefault="005A3AB5" w:rsidP="00231512">
      <w:pPr>
        <w:pStyle w:val="11"/>
        <w:tabs>
          <w:tab w:val="clear" w:pos="660"/>
          <w:tab w:val="left" w:pos="426"/>
        </w:tabs>
        <w:spacing w:after="240"/>
        <w:ind w:left="425" w:hanging="425"/>
        <w:rPr>
          <w:rFonts w:ascii="Times New Roman" w:hAnsi="Times New Roman"/>
          <w:noProof/>
          <w:sz w:val="24"/>
          <w:szCs w:val="24"/>
        </w:rPr>
      </w:pPr>
      <w:hyperlink w:anchor="_Toc27421157" w:history="1">
        <w:r w:rsidR="00231512" w:rsidRPr="000B03E0">
          <w:rPr>
            <w:rStyle w:val="ac"/>
            <w:rFonts w:ascii="Times New Roman" w:hAnsi="Times New Roman"/>
            <w:noProof/>
            <w:sz w:val="24"/>
            <w:szCs w:val="24"/>
          </w:rPr>
          <w:t>2.</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Номер квалификации:</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_Toc27421157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3</w:t>
        </w:r>
        <w:r w:rsidR="00231512" w:rsidRPr="000B03E0">
          <w:rPr>
            <w:rFonts w:ascii="Times New Roman" w:hAnsi="Times New Roman"/>
            <w:noProof/>
            <w:webHidden/>
            <w:sz w:val="24"/>
            <w:szCs w:val="24"/>
          </w:rPr>
          <w:fldChar w:fldCharType="end"/>
        </w:r>
      </w:hyperlink>
    </w:p>
    <w:p w14:paraId="0EAFD0B3" w14:textId="18F29DDA" w:rsidR="00231512" w:rsidRPr="000B03E0" w:rsidRDefault="005A3AB5" w:rsidP="00231512">
      <w:pPr>
        <w:pStyle w:val="11"/>
        <w:tabs>
          <w:tab w:val="clear" w:pos="660"/>
          <w:tab w:val="left" w:pos="426"/>
        </w:tabs>
        <w:spacing w:after="240"/>
        <w:ind w:left="425" w:hanging="425"/>
        <w:rPr>
          <w:rFonts w:ascii="Times New Roman" w:hAnsi="Times New Roman"/>
          <w:noProof/>
          <w:sz w:val="24"/>
          <w:szCs w:val="24"/>
        </w:rPr>
      </w:pPr>
      <w:hyperlink w:anchor="_Toc27421158" w:history="1">
        <w:r w:rsidR="00231512" w:rsidRPr="000B03E0">
          <w:rPr>
            <w:rStyle w:val="ac"/>
            <w:rFonts w:ascii="Times New Roman" w:hAnsi="Times New Roman"/>
            <w:noProof/>
            <w:sz w:val="24"/>
            <w:szCs w:val="24"/>
          </w:rPr>
          <w:t>3.</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_Toc27421158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3</w:t>
        </w:r>
        <w:r w:rsidR="00231512" w:rsidRPr="000B03E0">
          <w:rPr>
            <w:rFonts w:ascii="Times New Roman" w:hAnsi="Times New Roman"/>
            <w:noProof/>
            <w:webHidden/>
            <w:sz w:val="24"/>
            <w:szCs w:val="24"/>
          </w:rPr>
          <w:fldChar w:fldCharType="end"/>
        </w:r>
      </w:hyperlink>
    </w:p>
    <w:p w14:paraId="09E627AA" w14:textId="18310C08" w:rsidR="00231512" w:rsidRPr="000B03E0" w:rsidRDefault="005A3AB5" w:rsidP="00231512">
      <w:pPr>
        <w:pStyle w:val="11"/>
        <w:tabs>
          <w:tab w:val="clear" w:pos="660"/>
          <w:tab w:val="left" w:pos="426"/>
        </w:tabs>
        <w:spacing w:after="240"/>
        <w:ind w:left="425" w:hanging="425"/>
        <w:rPr>
          <w:rFonts w:ascii="Times New Roman" w:hAnsi="Times New Roman"/>
          <w:noProof/>
          <w:sz w:val="24"/>
          <w:szCs w:val="24"/>
        </w:rPr>
      </w:pPr>
      <w:hyperlink w:anchor="_Toc27421159" w:history="1">
        <w:r w:rsidR="00231512" w:rsidRPr="000B03E0">
          <w:rPr>
            <w:rStyle w:val="ac"/>
            <w:rFonts w:ascii="Times New Roman" w:hAnsi="Times New Roman"/>
            <w:noProof/>
            <w:sz w:val="24"/>
            <w:szCs w:val="24"/>
          </w:rPr>
          <w:t>4.</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Вид профессиональной деятельности:</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_Toc27421159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3</w:t>
        </w:r>
        <w:r w:rsidR="00231512" w:rsidRPr="000B03E0">
          <w:rPr>
            <w:rFonts w:ascii="Times New Roman" w:hAnsi="Times New Roman"/>
            <w:noProof/>
            <w:webHidden/>
            <w:sz w:val="24"/>
            <w:szCs w:val="24"/>
          </w:rPr>
          <w:fldChar w:fldCharType="end"/>
        </w:r>
      </w:hyperlink>
    </w:p>
    <w:p w14:paraId="5D8C66EB" w14:textId="1B154253" w:rsidR="00231512" w:rsidRPr="000B03E0" w:rsidRDefault="005A3AB5" w:rsidP="00231512">
      <w:pPr>
        <w:pStyle w:val="11"/>
        <w:tabs>
          <w:tab w:val="clear" w:pos="660"/>
          <w:tab w:val="left" w:pos="426"/>
        </w:tabs>
        <w:spacing w:after="240"/>
        <w:ind w:left="425" w:hanging="425"/>
        <w:rPr>
          <w:rFonts w:ascii="Times New Roman" w:hAnsi="Times New Roman"/>
          <w:noProof/>
          <w:sz w:val="24"/>
          <w:szCs w:val="24"/>
        </w:rPr>
      </w:pPr>
      <w:hyperlink w:anchor="_Toc27421160" w:history="1">
        <w:r w:rsidR="00231512" w:rsidRPr="000B03E0">
          <w:rPr>
            <w:rStyle w:val="ac"/>
            <w:rFonts w:ascii="Times New Roman" w:hAnsi="Times New Roman"/>
            <w:noProof/>
            <w:sz w:val="24"/>
            <w:szCs w:val="24"/>
          </w:rPr>
          <w:t>5.</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Спецификация заданий для теоретического этапа профессионального экзамена</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_Toc27421160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3</w:t>
        </w:r>
        <w:r w:rsidR="00231512" w:rsidRPr="000B03E0">
          <w:rPr>
            <w:rFonts w:ascii="Times New Roman" w:hAnsi="Times New Roman"/>
            <w:noProof/>
            <w:webHidden/>
            <w:sz w:val="24"/>
            <w:szCs w:val="24"/>
          </w:rPr>
          <w:fldChar w:fldCharType="end"/>
        </w:r>
      </w:hyperlink>
    </w:p>
    <w:p w14:paraId="6E552E1E" w14:textId="1658BEBD" w:rsidR="00231512" w:rsidRPr="000B03E0" w:rsidRDefault="005A3AB5" w:rsidP="00231512">
      <w:pPr>
        <w:pStyle w:val="11"/>
        <w:tabs>
          <w:tab w:val="clear" w:pos="660"/>
          <w:tab w:val="left" w:pos="426"/>
        </w:tabs>
        <w:spacing w:after="240"/>
        <w:ind w:left="425" w:hanging="425"/>
        <w:rPr>
          <w:rFonts w:ascii="Times New Roman" w:hAnsi="Times New Roman"/>
          <w:noProof/>
          <w:sz w:val="24"/>
          <w:szCs w:val="24"/>
        </w:rPr>
      </w:pPr>
      <w:hyperlink w:anchor="_Toc27421161" w:history="1">
        <w:r w:rsidR="00231512" w:rsidRPr="000B03E0">
          <w:rPr>
            <w:rStyle w:val="ac"/>
            <w:rFonts w:ascii="Times New Roman" w:hAnsi="Times New Roman"/>
            <w:noProof/>
            <w:sz w:val="24"/>
            <w:szCs w:val="24"/>
          </w:rPr>
          <w:t>6.</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Спецификация заданий для практического этапа профессионального экзамена</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_Toc27421161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6</w:t>
        </w:r>
        <w:r w:rsidR="00231512" w:rsidRPr="000B03E0">
          <w:rPr>
            <w:rFonts w:ascii="Times New Roman" w:hAnsi="Times New Roman"/>
            <w:noProof/>
            <w:webHidden/>
            <w:sz w:val="24"/>
            <w:szCs w:val="24"/>
          </w:rPr>
          <w:fldChar w:fldCharType="end"/>
        </w:r>
      </w:hyperlink>
    </w:p>
    <w:p w14:paraId="54D7328D" w14:textId="20ECED97" w:rsidR="00231512" w:rsidRPr="000B03E0" w:rsidRDefault="005A3AB5" w:rsidP="00231512">
      <w:pPr>
        <w:pStyle w:val="11"/>
        <w:tabs>
          <w:tab w:val="clear" w:pos="660"/>
          <w:tab w:val="left" w:pos="426"/>
        </w:tabs>
        <w:spacing w:after="240"/>
        <w:ind w:left="425" w:hanging="425"/>
        <w:rPr>
          <w:rFonts w:ascii="Times New Roman" w:hAnsi="Times New Roman"/>
          <w:noProof/>
          <w:sz w:val="24"/>
          <w:szCs w:val="24"/>
        </w:rPr>
      </w:pPr>
      <w:hyperlink w:anchor="_Toc27421162" w:history="1">
        <w:r w:rsidR="00231512" w:rsidRPr="000B03E0">
          <w:rPr>
            <w:rStyle w:val="ac"/>
            <w:rFonts w:ascii="Times New Roman" w:hAnsi="Times New Roman"/>
            <w:noProof/>
            <w:sz w:val="24"/>
            <w:szCs w:val="24"/>
          </w:rPr>
          <w:t>7.</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Материально-техническое обеспечение оценочных мероприятий:</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_Toc27421162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7</w:t>
        </w:r>
        <w:r w:rsidR="00231512" w:rsidRPr="000B03E0">
          <w:rPr>
            <w:rFonts w:ascii="Times New Roman" w:hAnsi="Times New Roman"/>
            <w:noProof/>
            <w:webHidden/>
            <w:sz w:val="24"/>
            <w:szCs w:val="24"/>
          </w:rPr>
          <w:fldChar w:fldCharType="end"/>
        </w:r>
      </w:hyperlink>
    </w:p>
    <w:p w14:paraId="5EBB3C96" w14:textId="3944BBAB" w:rsidR="00231512" w:rsidRPr="000B03E0" w:rsidRDefault="005A3AB5" w:rsidP="00231512">
      <w:pPr>
        <w:pStyle w:val="11"/>
        <w:tabs>
          <w:tab w:val="clear" w:pos="660"/>
          <w:tab w:val="left" w:pos="426"/>
        </w:tabs>
        <w:spacing w:after="240"/>
        <w:ind w:left="425" w:hanging="425"/>
        <w:rPr>
          <w:rFonts w:ascii="Times New Roman" w:hAnsi="Times New Roman"/>
          <w:noProof/>
          <w:sz w:val="24"/>
          <w:szCs w:val="24"/>
        </w:rPr>
      </w:pPr>
      <w:hyperlink w:anchor="_Toc27421163" w:history="1">
        <w:r w:rsidR="00231512" w:rsidRPr="000B03E0">
          <w:rPr>
            <w:rStyle w:val="ac"/>
            <w:rFonts w:ascii="Times New Roman" w:hAnsi="Times New Roman"/>
            <w:noProof/>
            <w:sz w:val="24"/>
            <w:szCs w:val="24"/>
          </w:rPr>
          <w:t>8.</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Кадровое обеспечение оценочных мероприятий:</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_Toc27421163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7</w:t>
        </w:r>
        <w:r w:rsidR="00231512" w:rsidRPr="000B03E0">
          <w:rPr>
            <w:rFonts w:ascii="Times New Roman" w:hAnsi="Times New Roman"/>
            <w:noProof/>
            <w:webHidden/>
            <w:sz w:val="24"/>
            <w:szCs w:val="24"/>
          </w:rPr>
          <w:fldChar w:fldCharType="end"/>
        </w:r>
      </w:hyperlink>
    </w:p>
    <w:p w14:paraId="50103FE0" w14:textId="1DF3D535" w:rsidR="00231512" w:rsidRPr="000B03E0" w:rsidRDefault="005A3AB5" w:rsidP="00231512">
      <w:pPr>
        <w:pStyle w:val="11"/>
        <w:tabs>
          <w:tab w:val="clear" w:pos="660"/>
          <w:tab w:val="left" w:pos="426"/>
        </w:tabs>
        <w:spacing w:after="240"/>
        <w:ind w:left="425" w:hanging="425"/>
        <w:rPr>
          <w:rFonts w:ascii="Times New Roman" w:hAnsi="Times New Roman"/>
          <w:noProof/>
          <w:sz w:val="24"/>
          <w:szCs w:val="24"/>
        </w:rPr>
      </w:pPr>
      <w:hyperlink w:anchor="_Toc27421164" w:history="1">
        <w:r w:rsidR="00231512" w:rsidRPr="000B03E0">
          <w:rPr>
            <w:rStyle w:val="ac"/>
            <w:rFonts w:ascii="Times New Roman" w:hAnsi="Times New Roman"/>
            <w:noProof/>
            <w:sz w:val="24"/>
            <w:szCs w:val="24"/>
          </w:rPr>
          <w:t>9.</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Требования безопасности к проведению оценочных мероприятий (при необходимости):</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_Toc27421164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8</w:t>
        </w:r>
        <w:r w:rsidR="00231512" w:rsidRPr="000B03E0">
          <w:rPr>
            <w:rFonts w:ascii="Times New Roman" w:hAnsi="Times New Roman"/>
            <w:noProof/>
            <w:webHidden/>
            <w:sz w:val="24"/>
            <w:szCs w:val="24"/>
          </w:rPr>
          <w:fldChar w:fldCharType="end"/>
        </w:r>
      </w:hyperlink>
    </w:p>
    <w:p w14:paraId="1A6F581B" w14:textId="71D7D49A" w:rsidR="00231512" w:rsidRPr="000B03E0" w:rsidRDefault="005A3AB5" w:rsidP="00231512">
      <w:pPr>
        <w:pStyle w:val="11"/>
        <w:tabs>
          <w:tab w:val="clear" w:pos="660"/>
          <w:tab w:val="left" w:pos="426"/>
        </w:tabs>
        <w:spacing w:after="240"/>
        <w:ind w:left="425" w:hanging="425"/>
        <w:rPr>
          <w:rFonts w:ascii="Times New Roman" w:hAnsi="Times New Roman"/>
          <w:noProof/>
          <w:sz w:val="24"/>
          <w:szCs w:val="24"/>
        </w:rPr>
      </w:pPr>
      <w:hyperlink w:anchor="_Toc27421165" w:history="1">
        <w:r w:rsidR="00231512" w:rsidRPr="000B03E0">
          <w:rPr>
            <w:rStyle w:val="ac"/>
            <w:rFonts w:ascii="Times New Roman" w:hAnsi="Times New Roman"/>
            <w:noProof/>
            <w:sz w:val="24"/>
            <w:szCs w:val="24"/>
          </w:rPr>
          <w:t>10.</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Задания для теоретического этапа профессионального экзамена:</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_Toc27421165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8</w:t>
        </w:r>
        <w:r w:rsidR="00231512" w:rsidRPr="000B03E0">
          <w:rPr>
            <w:rFonts w:ascii="Times New Roman" w:hAnsi="Times New Roman"/>
            <w:noProof/>
            <w:webHidden/>
            <w:sz w:val="24"/>
            <w:szCs w:val="24"/>
          </w:rPr>
          <w:fldChar w:fldCharType="end"/>
        </w:r>
      </w:hyperlink>
    </w:p>
    <w:p w14:paraId="3C93D495" w14:textId="1556A3C6" w:rsidR="00231512" w:rsidRPr="000B03E0" w:rsidRDefault="005A3AB5" w:rsidP="00231512">
      <w:pPr>
        <w:pStyle w:val="11"/>
        <w:tabs>
          <w:tab w:val="clear" w:pos="660"/>
          <w:tab w:val="left" w:pos="426"/>
        </w:tabs>
        <w:spacing w:after="240"/>
        <w:ind w:left="425" w:hanging="425"/>
        <w:rPr>
          <w:rFonts w:ascii="Times New Roman" w:hAnsi="Times New Roman"/>
          <w:noProof/>
          <w:sz w:val="24"/>
          <w:szCs w:val="24"/>
        </w:rPr>
      </w:pPr>
      <w:hyperlink w:anchor="_Toc27421166" w:history="1">
        <w:r w:rsidR="00231512" w:rsidRPr="000B03E0">
          <w:rPr>
            <w:rStyle w:val="ac"/>
            <w:rFonts w:ascii="Times New Roman" w:hAnsi="Times New Roman"/>
            <w:noProof/>
            <w:sz w:val="24"/>
            <w:szCs w:val="24"/>
          </w:rPr>
          <w:t>11.</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_Toc27421166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26</w:t>
        </w:r>
        <w:r w:rsidR="00231512" w:rsidRPr="000B03E0">
          <w:rPr>
            <w:rFonts w:ascii="Times New Roman" w:hAnsi="Times New Roman"/>
            <w:noProof/>
            <w:webHidden/>
            <w:sz w:val="24"/>
            <w:szCs w:val="24"/>
          </w:rPr>
          <w:fldChar w:fldCharType="end"/>
        </w:r>
      </w:hyperlink>
    </w:p>
    <w:p w14:paraId="0E4F2AA1" w14:textId="1BCD1536" w:rsidR="00231512" w:rsidRPr="000B03E0" w:rsidRDefault="005A3AB5" w:rsidP="00231512">
      <w:pPr>
        <w:pStyle w:val="11"/>
        <w:tabs>
          <w:tab w:val="clear" w:pos="660"/>
          <w:tab w:val="left" w:pos="426"/>
        </w:tabs>
        <w:spacing w:after="240"/>
        <w:ind w:left="425" w:hanging="425"/>
        <w:rPr>
          <w:rFonts w:ascii="Times New Roman" w:hAnsi="Times New Roman"/>
          <w:noProof/>
          <w:sz w:val="24"/>
          <w:szCs w:val="24"/>
        </w:rPr>
      </w:pPr>
      <w:hyperlink w:anchor="_Toc27421167" w:history="1">
        <w:r w:rsidR="00231512" w:rsidRPr="000B03E0">
          <w:rPr>
            <w:rStyle w:val="ac"/>
            <w:rFonts w:ascii="Times New Roman" w:hAnsi="Times New Roman"/>
            <w:noProof/>
            <w:sz w:val="24"/>
            <w:szCs w:val="24"/>
          </w:rPr>
          <w:t>12.</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Задания для практического этапа профессионального экзамена</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_Toc27421167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28</w:t>
        </w:r>
        <w:r w:rsidR="00231512" w:rsidRPr="000B03E0">
          <w:rPr>
            <w:rFonts w:ascii="Times New Roman" w:hAnsi="Times New Roman"/>
            <w:noProof/>
            <w:webHidden/>
            <w:sz w:val="24"/>
            <w:szCs w:val="24"/>
          </w:rPr>
          <w:fldChar w:fldCharType="end"/>
        </w:r>
      </w:hyperlink>
    </w:p>
    <w:p w14:paraId="0E231571" w14:textId="31218A0B" w:rsidR="00231512" w:rsidRPr="000B03E0" w:rsidRDefault="005A3AB5" w:rsidP="00231512">
      <w:pPr>
        <w:pStyle w:val="11"/>
        <w:tabs>
          <w:tab w:val="clear" w:pos="660"/>
          <w:tab w:val="left" w:pos="426"/>
        </w:tabs>
        <w:spacing w:after="240"/>
        <w:ind w:left="425" w:hanging="425"/>
        <w:rPr>
          <w:rFonts w:ascii="Times New Roman" w:hAnsi="Times New Roman"/>
          <w:noProof/>
          <w:sz w:val="24"/>
          <w:szCs w:val="24"/>
        </w:rPr>
      </w:pPr>
      <w:hyperlink w:anchor="_Toc27421168" w:history="1">
        <w:r w:rsidR="00231512" w:rsidRPr="000B03E0">
          <w:rPr>
            <w:rStyle w:val="ac"/>
            <w:rFonts w:ascii="Times New Roman" w:hAnsi="Times New Roman"/>
            <w:noProof/>
            <w:sz w:val="24"/>
            <w:szCs w:val="24"/>
          </w:rPr>
          <w:t>13.</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_Toc27421168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33</w:t>
        </w:r>
        <w:r w:rsidR="00231512" w:rsidRPr="000B03E0">
          <w:rPr>
            <w:rFonts w:ascii="Times New Roman" w:hAnsi="Times New Roman"/>
            <w:noProof/>
            <w:webHidden/>
            <w:sz w:val="24"/>
            <w:szCs w:val="24"/>
          </w:rPr>
          <w:fldChar w:fldCharType="end"/>
        </w:r>
      </w:hyperlink>
    </w:p>
    <w:p w14:paraId="72FA574E" w14:textId="2177904D" w:rsidR="00231512" w:rsidRPr="000B03E0" w:rsidRDefault="005A3AB5" w:rsidP="00231512">
      <w:pPr>
        <w:pStyle w:val="11"/>
        <w:tabs>
          <w:tab w:val="clear" w:pos="660"/>
          <w:tab w:val="left" w:pos="426"/>
        </w:tabs>
        <w:spacing w:after="240"/>
        <w:ind w:left="425" w:hanging="425"/>
        <w:rPr>
          <w:rFonts w:ascii="Times New Roman" w:hAnsi="Times New Roman"/>
          <w:noProof/>
          <w:sz w:val="24"/>
          <w:szCs w:val="24"/>
        </w:rPr>
      </w:pPr>
      <w:hyperlink w:anchor="_Toc27421169" w:history="1">
        <w:r w:rsidR="00231512" w:rsidRPr="000B03E0">
          <w:rPr>
            <w:rStyle w:val="ac"/>
            <w:rFonts w:ascii="Times New Roman" w:hAnsi="Times New Roman"/>
            <w:noProof/>
            <w:sz w:val="24"/>
            <w:szCs w:val="24"/>
          </w:rPr>
          <w:t>14.</w:t>
        </w:r>
        <w:r w:rsidR="00231512" w:rsidRPr="000B03E0">
          <w:rPr>
            <w:rFonts w:ascii="Times New Roman" w:hAnsi="Times New Roman"/>
            <w:noProof/>
            <w:sz w:val="24"/>
            <w:szCs w:val="24"/>
          </w:rPr>
          <w:tab/>
        </w:r>
        <w:r w:rsidR="00231512" w:rsidRPr="000B03E0">
          <w:rPr>
            <w:rStyle w:val="ac"/>
            <w:rFonts w:ascii="Times New Roman" w:hAnsi="Times New Roman"/>
            <w:noProof/>
            <w:sz w:val="24"/>
            <w:szCs w:val="24"/>
          </w:rPr>
          <w:t>Перечень нормативных правовых и иных документов, использованных при подготовке комплекта оценочных средств</w:t>
        </w:r>
        <w:r w:rsidR="00231512" w:rsidRPr="000B03E0">
          <w:rPr>
            <w:rFonts w:ascii="Times New Roman" w:hAnsi="Times New Roman"/>
            <w:noProof/>
            <w:webHidden/>
            <w:sz w:val="24"/>
            <w:szCs w:val="24"/>
          </w:rPr>
          <w:tab/>
        </w:r>
        <w:r w:rsidR="00231512" w:rsidRPr="000B03E0">
          <w:rPr>
            <w:rFonts w:ascii="Times New Roman" w:hAnsi="Times New Roman"/>
            <w:noProof/>
            <w:webHidden/>
            <w:sz w:val="24"/>
            <w:szCs w:val="24"/>
          </w:rPr>
          <w:fldChar w:fldCharType="begin"/>
        </w:r>
        <w:r w:rsidR="00231512" w:rsidRPr="000B03E0">
          <w:rPr>
            <w:rFonts w:ascii="Times New Roman" w:hAnsi="Times New Roman"/>
            <w:noProof/>
            <w:webHidden/>
            <w:sz w:val="24"/>
            <w:szCs w:val="24"/>
          </w:rPr>
          <w:instrText xml:space="preserve"> PAGEREF _Toc27421169 \h </w:instrText>
        </w:r>
        <w:r w:rsidR="00231512" w:rsidRPr="000B03E0">
          <w:rPr>
            <w:rFonts w:ascii="Times New Roman" w:hAnsi="Times New Roman"/>
            <w:noProof/>
            <w:webHidden/>
            <w:sz w:val="24"/>
            <w:szCs w:val="24"/>
          </w:rPr>
        </w:r>
        <w:r w:rsidR="00231512" w:rsidRPr="000B03E0">
          <w:rPr>
            <w:rFonts w:ascii="Times New Roman" w:hAnsi="Times New Roman"/>
            <w:noProof/>
            <w:webHidden/>
            <w:sz w:val="24"/>
            <w:szCs w:val="24"/>
          </w:rPr>
          <w:fldChar w:fldCharType="separate"/>
        </w:r>
        <w:r w:rsidR="00CD2F2B">
          <w:rPr>
            <w:rFonts w:ascii="Times New Roman" w:hAnsi="Times New Roman"/>
            <w:noProof/>
            <w:webHidden/>
            <w:sz w:val="24"/>
            <w:szCs w:val="24"/>
          </w:rPr>
          <w:t>33</w:t>
        </w:r>
        <w:r w:rsidR="00231512" w:rsidRPr="000B03E0">
          <w:rPr>
            <w:rFonts w:ascii="Times New Roman" w:hAnsi="Times New Roman"/>
            <w:noProof/>
            <w:webHidden/>
            <w:sz w:val="24"/>
            <w:szCs w:val="24"/>
          </w:rPr>
          <w:fldChar w:fldCharType="end"/>
        </w:r>
      </w:hyperlink>
    </w:p>
    <w:p w14:paraId="491C918C" w14:textId="56B35500" w:rsidR="00D876A9" w:rsidRPr="000B03E0" w:rsidRDefault="00D876A9" w:rsidP="00D876A9">
      <w:pPr>
        <w:widowControl w:val="0"/>
        <w:tabs>
          <w:tab w:val="right" w:leader="dot" w:pos="9628"/>
        </w:tabs>
        <w:autoSpaceDE w:val="0"/>
        <w:autoSpaceDN w:val="0"/>
        <w:spacing w:after="120"/>
        <w:ind w:firstLine="0"/>
        <w:jc w:val="center"/>
        <w:rPr>
          <w:szCs w:val="24"/>
        </w:rPr>
      </w:pPr>
      <w:r w:rsidRPr="000B03E0">
        <w:rPr>
          <w:b/>
          <w:bCs/>
          <w:szCs w:val="24"/>
        </w:rPr>
        <w:fldChar w:fldCharType="end"/>
      </w:r>
    </w:p>
    <w:p w14:paraId="290885D7" w14:textId="77777777" w:rsidR="00D876A9" w:rsidRPr="000B03E0" w:rsidRDefault="00D876A9" w:rsidP="001A5232">
      <w:pPr>
        <w:widowControl w:val="0"/>
        <w:autoSpaceDE w:val="0"/>
        <w:autoSpaceDN w:val="0"/>
        <w:ind w:firstLine="0"/>
        <w:jc w:val="center"/>
        <w:rPr>
          <w:szCs w:val="24"/>
        </w:rPr>
      </w:pPr>
    </w:p>
    <w:p w14:paraId="636C1CEB" w14:textId="77777777" w:rsidR="001A5232" w:rsidRDefault="001A5232" w:rsidP="001A5232">
      <w:pPr>
        <w:pStyle w:val="1"/>
        <w:spacing w:before="0"/>
        <w:jc w:val="center"/>
        <w:rPr>
          <w:sz w:val="20"/>
          <w:szCs w:val="20"/>
          <w:lang w:val="ru-RU"/>
        </w:rPr>
      </w:pPr>
    </w:p>
    <w:p w14:paraId="62586D8B" w14:textId="77777777" w:rsidR="001A5232" w:rsidRPr="00C40A22" w:rsidRDefault="001A5232" w:rsidP="001A5232"/>
    <w:p w14:paraId="756F5D70" w14:textId="77777777" w:rsidR="001A5232" w:rsidRPr="0000139D" w:rsidRDefault="001A5232" w:rsidP="001A5232">
      <w:pPr>
        <w:pStyle w:val="1"/>
        <w:spacing w:before="0"/>
        <w:jc w:val="center"/>
        <w:rPr>
          <w:sz w:val="20"/>
          <w:szCs w:val="20"/>
          <w:lang w:val="ru-RU"/>
        </w:rPr>
      </w:pPr>
    </w:p>
    <w:p w14:paraId="540F4F58" w14:textId="349E825C" w:rsidR="00AA1A98" w:rsidRDefault="00AA1A98" w:rsidP="00D876A9">
      <w:pPr>
        <w:pStyle w:val="1"/>
      </w:pPr>
      <w:bookmarkStart w:id="3" w:name="_Hlk478983223"/>
      <w:bookmarkEnd w:id="0"/>
      <w:r>
        <w:br w:type="page"/>
      </w:r>
      <w:bookmarkStart w:id="4" w:name="_Toc27421156"/>
      <w:r w:rsidR="00B64B56" w:rsidRPr="00A22896">
        <w:lastRenderedPageBreak/>
        <w:t>1.</w:t>
      </w:r>
      <w:r>
        <w:tab/>
      </w:r>
      <w:r w:rsidR="00B64B56" w:rsidRPr="00A22896">
        <w:t>Наименование квалификации и уровень квалификации:</w:t>
      </w:r>
      <w:bookmarkEnd w:id="4"/>
      <w:r w:rsidR="00B64B56" w:rsidRPr="00A22896">
        <w:t xml:space="preserve"> </w:t>
      </w:r>
      <w:bookmarkStart w:id="5" w:name="_Hlk26473091"/>
    </w:p>
    <w:p w14:paraId="7B63FA17" w14:textId="6888681F" w:rsidR="005C7861" w:rsidRPr="000B03E0" w:rsidRDefault="006B352A" w:rsidP="0059431B">
      <w:pPr>
        <w:ind w:firstLine="0"/>
        <w:rPr>
          <w:szCs w:val="24"/>
          <w:u w:val="single"/>
        </w:rPr>
      </w:pPr>
      <w:r w:rsidRPr="000B03E0">
        <w:rPr>
          <w:szCs w:val="24"/>
          <w:u w:val="single"/>
        </w:rPr>
        <w:t xml:space="preserve">Архитектор-градостроитель </w:t>
      </w:r>
      <w:r w:rsidR="005C7861" w:rsidRPr="000B03E0">
        <w:rPr>
          <w:szCs w:val="24"/>
          <w:u w:val="single"/>
        </w:rPr>
        <w:t>(</w:t>
      </w:r>
      <w:r w:rsidR="0041202A" w:rsidRPr="000B03E0">
        <w:rPr>
          <w:szCs w:val="24"/>
          <w:u w:val="single"/>
        </w:rPr>
        <w:t>7</w:t>
      </w:r>
      <w:r w:rsidR="005C7861" w:rsidRPr="000B03E0">
        <w:rPr>
          <w:szCs w:val="24"/>
          <w:u w:val="single"/>
        </w:rPr>
        <w:t xml:space="preserve"> уровень квалификации)</w:t>
      </w:r>
      <w:bookmarkEnd w:id="5"/>
    </w:p>
    <w:p w14:paraId="457E4861" w14:textId="77777777" w:rsidR="0059431B" w:rsidRPr="00A22896" w:rsidRDefault="0059431B" w:rsidP="0059431B">
      <w:pPr>
        <w:widowControl w:val="0"/>
        <w:autoSpaceDE w:val="0"/>
        <w:autoSpaceDN w:val="0"/>
        <w:ind w:firstLine="0"/>
        <w:rPr>
          <w:sz w:val="28"/>
          <w:szCs w:val="28"/>
        </w:rPr>
      </w:pPr>
    </w:p>
    <w:p w14:paraId="18AB8D2E" w14:textId="4B3C6F58" w:rsidR="00B64B56" w:rsidRPr="00A22896" w:rsidRDefault="00B64B56" w:rsidP="0059431B">
      <w:pPr>
        <w:widowControl w:val="0"/>
        <w:autoSpaceDE w:val="0"/>
        <w:autoSpaceDN w:val="0"/>
        <w:ind w:firstLine="0"/>
        <w:rPr>
          <w:sz w:val="28"/>
          <w:szCs w:val="28"/>
        </w:rPr>
      </w:pPr>
      <w:bookmarkStart w:id="6" w:name="_Toc27421157"/>
      <w:r w:rsidRPr="00D876A9">
        <w:rPr>
          <w:rStyle w:val="10"/>
        </w:rPr>
        <w:t>2.</w:t>
      </w:r>
      <w:r w:rsidR="00AA1A98" w:rsidRPr="00D876A9">
        <w:rPr>
          <w:rStyle w:val="10"/>
        </w:rPr>
        <w:tab/>
      </w:r>
      <w:r w:rsidRPr="00D876A9">
        <w:rPr>
          <w:rStyle w:val="10"/>
        </w:rPr>
        <w:t>Номер квалификации:</w:t>
      </w:r>
      <w:bookmarkEnd w:id="6"/>
      <w:r w:rsidRPr="00A22896">
        <w:rPr>
          <w:sz w:val="28"/>
          <w:szCs w:val="28"/>
        </w:rPr>
        <w:t xml:space="preserve"> </w:t>
      </w:r>
      <w:r w:rsidR="006B352A" w:rsidRPr="000B03E0">
        <w:rPr>
          <w:szCs w:val="24"/>
          <w:u w:val="single"/>
        </w:rPr>
        <w:t>10.00600.0</w:t>
      </w:r>
      <w:r w:rsidR="0014034A" w:rsidRPr="000B03E0">
        <w:rPr>
          <w:szCs w:val="24"/>
          <w:u w:val="single"/>
        </w:rPr>
        <w:t>2</w:t>
      </w:r>
    </w:p>
    <w:p w14:paraId="0853CC52" w14:textId="77777777" w:rsidR="00B64B56" w:rsidRPr="00B4022D" w:rsidRDefault="00B64B56" w:rsidP="00B4022D">
      <w:pPr>
        <w:widowControl w:val="0"/>
        <w:autoSpaceDE w:val="0"/>
        <w:autoSpaceDN w:val="0"/>
        <w:ind w:firstLine="0"/>
        <w:jc w:val="center"/>
        <w:rPr>
          <w:sz w:val="20"/>
        </w:rPr>
      </w:pPr>
      <w:r w:rsidRPr="00B4022D">
        <w:rPr>
          <w:sz w:val="20"/>
        </w:rPr>
        <w:t>(номер</w:t>
      </w:r>
      <w:r w:rsidR="0059431B" w:rsidRPr="00B4022D">
        <w:rPr>
          <w:sz w:val="20"/>
        </w:rPr>
        <w:t xml:space="preserve"> квалификации </w:t>
      </w:r>
      <w:r w:rsidRPr="00B4022D">
        <w:rPr>
          <w:sz w:val="20"/>
        </w:rPr>
        <w:t>в</w:t>
      </w:r>
      <w:r w:rsidR="0059431B" w:rsidRPr="00B4022D">
        <w:rPr>
          <w:sz w:val="20"/>
        </w:rPr>
        <w:t xml:space="preserve"> </w:t>
      </w:r>
      <w:r w:rsidRPr="00B4022D">
        <w:rPr>
          <w:sz w:val="20"/>
        </w:rPr>
        <w:t>реестре</w:t>
      </w:r>
      <w:r w:rsidR="0059431B" w:rsidRPr="00B4022D">
        <w:rPr>
          <w:sz w:val="20"/>
        </w:rPr>
        <w:t xml:space="preserve"> </w:t>
      </w:r>
      <w:r w:rsidRPr="00B4022D">
        <w:rPr>
          <w:sz w:val="20"/>
        </w:rPr>
        <w:t>сведений</w:t>
      </w:r>
      <w:r w:rsidR="0059431B" w:rsidRPr="00B4022D">
        <w:rPr>
          <w:sz w:val="20"/>
        </w:rPr>
        <w:t xml:space="preserve"> </w:t>
      </w:r>
      <w:r w:rsidRPr="00B4022D">
        <w:rPr>
          <w:sz w:val="20"/>
        </w:rPr>
        <w:t>о</w:t>
      </w:r>
      <w:r w:rsidR="0059431B" w:rsidRPr="00B4022D">
        <w:rPr>
          <w:sz w:val="20"/>
        </w:rPr>
        <w:t xml:space="preserve"> </w:t>
      </w:r>
      <w:r w:rsidRPr="00B4022D">
        <w:rPr>
          <w:sz w:val="20"/>
        </w:rPr>
        <w:t>проведении</w:t>
      </w:r>
      <w:r w:rsidR="0059431B" w:rsidRPr="00B4022D">
        <w:rPr>
          <w:sz w:val="20"/>
        </w:rPr>
        <w:t xml:space="preserve"> н</w:t>
      </w:r>
      <w:r w:rsidRPr="00B4022D">
        <w:rPr>
          <w:sz w:val="20"/>
        </w:rPr>
        <w:t>езависимой</w:t>
      </w:r>
      <w:r w:rsidR="0059431B" w:rsidRPr="00B4022D">
        <w:rPr>
          <w:sz w:val="20"/>
        </w:rPr>
        <w:t xml:space="preserve"> </w:t>
      </w:r>
      <w:r w:rsidRPr="00B4022D">
        <w:rPr>
          <w:sz w:val="20"/>
        </w:rPr>
        <w:t>оценки</w:t>
      </w:r>
      <w:r w:rsidR="0059431B" w:rsidRPr="00B4022D">
        <w:rPr>
          <w:sz w:val="20"/>
        </w:rPr>
        <w:t xml:space="preserve"> </w:t>
      </w:r>
      <w:r w:rsidRPr="00B4022D">
        <w:rPr>
          <w:sz w:val="20"/>
        </w:rPr>
        <w:t>квалификации)</w:t>
      </w:r>
    </w:p>
    <w:p w14:paraId="11D21885" w14:textId="77777777" w:rsidR="0059431B" w:rsidRPr="00A22896" w:rsidRDefault="0059431B" w:rsidP="0059431B">
      <w:pPr>
        <w:suppressAutoHyphens/>
        <w:ind w:firstLine="0"/>
        <w:rPr>
          <w:sz w:val="28"/>
          <w:szCs w:val="28"/>
        </w:rPr>
      </w:pPr>
      <w:bookmarkStart w:id="7" w:name="_Hlk478982284"/>
    </w:p>
    <w:p w14:paraId="6DF2E4F3" w14:textId="77777777" w:rsidR="00B4022D" w:rsidRDefault="00B64B56" w:rsidP="0059431B">
      <w:pPr>
        <w:suppressAutoHyphens/>
        <w:ind w:firstLine="0"/>
        <w:rPr>
          <w:sz w:val="28"/>
          <w:szCs w:val="28"/>
        </w:rPr>
      </w:pPr>
      <w:bookmarkStart w:id="8" w:name="_Toc27421158"/>
      <w:r w:rsidRPr="00D876A9">
        <w:rPr>
          <w:rStyle w:val="10"/>
        </w:rPr>
        <w:t>3.</w:t>
      </w:r>
      <w:r w:rsidR="00AA1A98" w:rsidRPr="00D876A9">
        <w:rPr>
          <w:rStyle w:val="10"/>
        </w:rPr>
        <w:tab/>
      </w:r>
      <w:r w:rsidRPr="00D876A9">
        <w:rPr>
          <w:rStyle w:val="10"/>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bookmarkEnd w:id="8"/>
      <w:r w:rsidRPr="00A22896">
        <w:rPr>
          <w:sz w:val="28"/>
          <w:szCs w:val="28"/>
        </w:rPr>
        <w:t xml:space="preserve"> (далее </w:t>
      </w:r>
      <w:r w:rsidR="00AA1A98">
        <w:rPr>
          <w:sz w:val="28"/>
          <w:szCs w:val="28"/>
        </w:rPr>
        <w:t>–</w:t>
      </w:r>
      <w:r w:rsidRPr="00A22896">
        <w:rPr>
          <w:sz w:val="28"/>
          <w:szCs w:val="28"/>
        </w:rPr>
        <w:t xml:space="preserve"> требования к квалификации): </w:t>
      </w:r>
    </w:p>
    <w:p w14:paraId="440358AB" w14:textId="2B977F14" w:rsidR="00B64B56" w:rsidRPr="000B03E0" w:rsidRDefault="006B352A" w:rsidP="0059431B">
      <w:pPr>
        <w:suppressAutoHyphens/>
        <w:ind w:firstLine="0"/>
        <w:rPr>
          <w:szCs w:val="24"/>
          <w:u w:val="single"/>
        </w:rPr>
      </w:pPr>
      <w:r w:rsidRPr="000B03E0">
        <w:rPr>
          <w:szCs w:val="24"/>
          <w:u w:val="single"/>
        </w:rPr>
        <w:t>Градостроитель</w:t>
      </w:r>
      <w:r w:rsidR="0059431B" w:rsidRPr="000B03E0">
        <w:rPr>
          <w:szCs w:val="24"/>
          <w:u w:val="single"/>
        </w:rPr>
        <w:t>, 1</w:t>
      </w:r>
      <w:r w:rsidRPr="000B03E0">
        <w:rPr>
          <w:szCs w:val="24"/>
          <w:u w:val="single"/>
        </w:rPr>
        <w:t>0</w:t>
      </w:r>
      <w:r w:rsidR="0059431B" w:rsidRPr="000B03E0">
        <w:rPr>
          <w:szCs w:val="24"/>
          <w:u w:val="single"/>
        </w:rPr>
        <w:t>.</w:t>
      </w:r>
      <w:r w:rsidRPr="000B03E0">
        <w:rPr>
          <w:szCs w:val="24"/>
          <w:u w:val="single"/>
        </w:rPr>
        <w:t>006</w:t>
      </w:r>
      <w:r w:rsidR="0059431B" w:rsidRPr="000B03E0">
        <w:rPr>
          <w:szCs w:val="24"/>
          <w:u w:val="single"/>
        </w:rPr>
        <w:t xml:space="preserve"> (утв. </w:t>
      </w:r>
      <w:r w:rsidR="00AA1A98" w:rsidRPr="000B03E0">
        <w:rPr>
          <w:szCs w:val="24"/>
          <w:u w:val="single"/>
        </w:rPr>
        <w:t>п</w:t>
      </w:r>
      <w:r w:rsidR="0059431B" w:rsidRPr="000B03E0">
        <w:rPr>
          <w:szCs w:val="24"/>
          <w:u w:val="single"/>
        </w:rPr>
        <w:t xml:space="preserve">риказом Министерства труда и социальной защиты РФ от </w:t>
      </w:r>
      <w:r w:rsidRPr="000B03E0">
        <w:rPr>
          <w:szCs w:val="24"/>
          <w:u w:val="single"/>
        </w:rPr>
        <w:t>17.03.2016 №</w:t>
      </w:r>
      <w:r w:rsidR="00AA1A98" w:rsidRPr="000B03E0">
        <w:rPr>
          <w:szCs w:val="24"/>
          <w:u w:val="single"/>
        </w:rPr>
        <w:t> </w:t>
      </w:r>
      <w:r w:rsidRPr="000B03E0">
        <w:rPr>
          <w:szCs w:val="24"/>
          <w:u w:val="single"/>
        </w:rPr>
        <w:t>110н, рег. номер 836</w:t>
      </w:r>
      <w:r w:rsidR="0059431B" w:rsidRPr="000B03E0">
        <w:rPr>
          <w:szCs w:val="24"/>
          <w:u w:val="single"/>
        </w:rPr>
        <w:t>)</w:t>
      </w:r>
    </w:p>
    <w:p w14:paraId="4F6D745B" w14:textId="77777777" w:rsidR="00B64B56" w:rsidRPr="00B4022D" w:rsidRDefault="00B64B56" w:rsidP="00B4022D">
      <w:pPr>
        <w:widowControl w:val="0"/>
        <w:autoSpaceDE w:val="0"/>
        <w:autoSpaceDN w:val="0"/>
        <w:ind w:firstLine="0"/>
        <w:jc w:val="center"/>
        <w:rPr>
          <w:sz w:val="20"/>
        </w:rPr>
      </w:pPr>
      <w:r w:rsidRPr="00B4022D">
        <w:rPr>
          <w:sz w:val="20"/>
        </w:rPr>
        <w:t>(наименование и код профессионального стандарта либо наименование и реквизиты документов,</w:t>
      </w:r>
      <w:bookmarkEnd w:id="7"/>
      <w:r w:rsidRPr="00B4022D">
        <w:rPr>
          <w:sz w:val="20"/>
        </w:rPr>
        <w:t xml:space="preserve"> устанавливающих квалификационные требования)</w:t>
      </w:r>
    </w:p>
    <w:p w14:paraId="1D3CE187" w14:textId="3E94F990" w:rsidR="00B64B56" w:rsidRPr="00A22896" w:rsidRDefault="00B64B56" w:rsidP="00D876A9">
      <w:pPr>
        <w:pStyle w:val="1"/>
      </w:pPr>
      <w:bookmarkStart w:id="9" w:name="_Toc27421159"/>
      <w:r w:rsidRPr="00A22896">
        <w:t>4.</w:t>
      </w:r>
      <w:r w:rsidR="00AA1A98">
        <w:tab/>
      </w:r>
      <w:r w:rsidRPr="00A22896">
        <w:t>Вид профессиональной деятельности:</w:t>
      </w:r>
      <w:bookmarkEnd w:id="9"/>
    </w:p>
    <w:bookmarkEnd w:id="3"/>
    <w:p w14:paraId="1F633E58" w14:textId="0BE5D34C" w:rsidR="00B64B56" w:rsidRPr="000B03E0" w:rsidRDefault="00807963" w:rsidP="0059431B">
      <w:pPr>
        <w:widowControl w:val="0"/>
        <w:autoSpaceDE w:val="0"/>
        <w:autoSpaceDN w:val="0"/>
        <w:ind w:firstLine="0"/>
        <w:rPr>
          <w:szCs w:val="24"/>
        </w:rPr>
      </w:pPr>
      <w:r w:rsidRPr="000B03E0">
        <w:rPr>
          <w:szCs w:val="24"/>
          <w:u w:val="single"/>
        </w:rPr>
        <w:t>Деятельность по разработке документов сферы устойчивого развития территорий</w:t>
      </w:r>
    </w:p>
    <w:p w14:paraId="3D5B7AC1" w14:textId="51816C0C" w:rsidR="00B64B56" w:rsidRDefault="00B64B56" w:rsidP="00D876A9">
      <w:pPr>
        <w:pStyle w:val="1"/>
      </w:pPr>
      <w:bookmarkStart w:id="10" w:name="_Toc27421160"/>
      <w:r w:rsidRPr="00AA1A98">
        <w:t>5.</w:t>
      </w:r>
      <w:bookmarkStart w:id="11" w:name="_Hlk478983383"/>
      <w:r w:rsidR="00AA1A98">
        <w:tab/>
      </w:r>
      <w:r w:rsidRPr="00AA1A98">
        <w:t>Спецификация заданий для теоретического этапа профессионального экзамена</w:t>
      </w:r>
      <w:bookmarkEnd w:id="10"/>
    </w:p>
    <w:p w14:paraId="6D1AE5A5" w14:textId="77777777" w:rsidR="000B03E0" w:rsidRPr="000B03E0" w:rsidRDefault="000B03E0" w:rsidP="000B03E0">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640"/>
        <w:gridCol w:w="2169"/>
        <w:gridCol w:w="2104"/>
      </w:tblGrid>
      <w:tr w:rsidR="001D534B" w:rsidRPr="0059431B" w14:paraId="11C49902" w14:textId="2DFC86BF" w:rsidTr="001D534B">
        <w:trPr>
          <w:trHeight w:val="20"/>
        </w:trPr>
        <w:tc>
          <w:tcPr>
            <w:tcW w:w="2845" w:type="pct"/>
          </w:tcPr>
          <w:p w14:paraId="79810E35" w14:textId="77777777" w:rsidR="001D534B" w:rsidRPr="00AE5A08" w:rsidRDefault="001D534B" w:rsidP="00AE5A08">
            <w:pPr>
              <w:widowControl w:val="0"/>
              <w:autoSpaceDE w:val="0"/>
              <w:autoSpaceDN w:val="0"/>
              <w:ind w:firstLine="0"/>
              <w:rPr>
                <w:szCs w:val="24"/>
              </w:rPr>
            </w:pPr>
            <w:r w:rsidRPr="00AE5A08">
              <w:rPr>
                <w:szCs w:val="24"/>
              </w:rPr>
              <w:t>Знания, умения в соответствии с требованиями к квалификации, на соответствие которым проводится оценка квалификации</w:t>
            </w:r>
          </w:p>
        </w:tc>
        <w:tc>
          <w:tcPr>
            <w:tcW w:w="1094" w:type="pct"/>
          </w:tcPr>
          <w:p w14:paraId="670B0E1F" w14:textId="77777777" w:rsidR="001D534B" w:rsidRPr="00AE5A08" w:rsidRDefault="001D534B" w:rsidP="00AE5A08">
            <w:pPr>
              <w:widowControl w:val="0"/>
              <w:autoSpaceDE w:val="0"/>
              <w:autoSpaceDN w:val="0"/>
              <w:ind w:firstLine="0"/>
              <w:rPr>
                <w:szCs w:val="24"/>
              </w:rPr>
            </w:pPr>
            <w:r w:rsidRPr="00AE5A08">
              <w:rPr>
                <w:szCs w:val="24"/>
              </w:rPr>
              <w:t>Критерии оценки квалификации</w:t>
            </w:r>
          </w:p>
        </w:tc>
        <w:tc>
          <w:tcPr>
            <w:tcW w:w="1061" w:type="pct"/>
          </w:tcPr>
          <w:p w14:paraId="2E29B9AB" w14:textId="69541CCE" w:rsidR="001D534B" w:rsidRPr="00AE5A08" w:rsidRDefault="001D534B" w:rsidP="00AE5A08">
            <w:pPr>
              <w:widowControl w:val="0"/>
              <w:autoSpaceDE w:val="0"/>
              <w:autoSpaceDN w:val="0"/>
              <w:ind w:firstLine="0"/>
              <w:rPr>
                <w:szCs w:val="24"/>
              </w:rPr>
            </w:pPr>
            <w:r w:rsidRPr="00AE5A08">
              <w:rPr>
                <w:szCs w:val="24"/>
              </w:rPr>
              <w:t xml:space="preserve">Тип и </w:t>
            </w:r>
            <w:r>
              <w:rPr>
                <w:szCs w:val="24"/>
              </w:rPr>
              <w:t>№</w:t>
            </w:r>
            <w:r w:rsidRPr="00AE5A08">
              <w:rPr>
                <w:szCs w:val="24"/>
              </w:rPr>
              <w:t xml:space="preserve"> задания </w:t>
            </w:r>
          </w:p>
        </w:tc>
      </w:tr>
      <w:tr w:rsidR="001D534B" w:rsidRPr="0059431B" w14:paraId="17F5A06C" w14:textId="2227F216" w:rsidTr="001D534B">
        <w:trPr>
          <w:trHeight w:val="20"/>
        </w:trPr>
        <w:tc>
          <w:tcPr>
            <w:tcW w:w="2845" w:type="pct"/>
          </w:tcPr>
          <w:p w14:paraId="3E2EAAEF" w14:textId="77777777" w:rsidR="001D534B" w:rsidRPr="00AE5A08" w:rsidRDefault="001D534B" w:rsidP="00AE5A08">
            <w:pPr>
              <w:widowControl w:val="0"/>
              <w:autoSpaceDE w:val="0"/>
              <w:autoSpaceDN w:val="0"/>
              <w:ind w:firstLine="0"/>
              <w:jc w:val="center"/>
              <w:rPr>
                <w:szCs w:val="24"/>
              </w:rPr>
            </w:pPr>
            <w:r w:rsidRPr="00AE5A08">
              <w:rPr>
                <w:szCs w:val="24"/>
              </w:rPr>
              <w:t>1</w:t>
            </w:r>
          </w:p>
        </w:tc>
        <w:tc>
          <w:tcPr>
            <w:tcW w:w="1094" w:type="pct"/>
          </w:tcPr>
          <w:p w14:paraId="1F60580F" w14:textId="77777777" w:rsidR="001D534B" w:rsidRPr="00AE5A08" w:rsidRDefault="001D534B" w:rsidP="00AE5A08">
            <w:pPr>
              <w:widowControl w:val="0"/>
              <w:autoSpaceDE w:val="0"/>
              <w:autoSpaceDN w:val="0"/>
              <w:ind w:firstLine="0"/>
              <w:jc w:val="center"/>
              <w:rPr>
                <w:szCs w:val="24"/>
              </w:rPr>
            </w:pPr>
            <w:r w:rsidRPr="00AE5A08">
              <w:rPr>
                <w:szCs w:val="24"/>
              </w:rPr>
              <w:t>2</w:t>
            </w:r>
          </w:p>
        </w:tc>
        <w:tc>
          <w:tcPr>
            <w:tcW w:w="1061" w:type="pct"/>
          </w:tcPr>
          <w:p w14:paraId="4E1F0AFE" w14:textId="77777777" w:rsidR="001D534B" w:rsidRPr="00AE5A08" w:rsidRDefault="001D534B" w:rsidP="00AE5A08">
            <w:pPr>
              <w:widowControl w:val="0"/>
              <w:autoSpaceDE w:val="0"/>
              <w:autoSpaceDN w:val="0"/>
              <w:ind w:firstLine="0"/>
              <w:jc w:val="center"/>
              <w:rPr>
                <w:szCs w:val="24"/>
              </w:rPr>
            </w:pPr>
            <w:r w:rsidRPr="00AE5A08">
              <w:rPr>
                <w:szCs w:val="24"/>
              </w:rPr>
              <w:t>3</w:t>
            </w:r>
          </w:p>
        </w:tc>
      </w:tr>
      <w:tr w:rsidR="001D534B" w:rsidRPr="0059431B" w14:paraId="50CF2B4D" w14:textId="2DCF46C2" w:rsidTr="001D534B">
        <w:trPr>
          <w:trHeight w:val="20"/>
        </w:trPr>
        <w:tc>
          <w:tcPr>
            <w:tcW w:w="5000" w:type="pct"/>
            <w:gridSpan w:val="3"/>
          </w:tcPr>
          <w:p w14:paraId="0A509238" w14:textId="77777777" w:rsidR="001D534B" w:rsidRDefault="001D534B" w:rsidP="00AE5A08">
            <w:pPr>
              <w:widowControl w:val="0"/>
              <w:autoSpaceDE w:val="0"/>
              <w:autoSpaceDN w:val="0"/>
              <w:ind w:firstLine="0"/>
              <w:jc w:val="center"/>
            </w:pPr>
            <w:r w:rsidRPr="00AE5A08">
              <w:rPr>
                <w:szCs w:val="24"/>
              </w:rPr>
              <w:t xml:space="preserve">К трудовой функции </w:t>
            </w:r>
            <w:r w:rsidRPr="00CD1919">
              <w:t xml:space="preserve">B/01.7. Формирование альтернативных вариантов </w:t>
            </w:r>
          </w:p>
          <w:p w14:paraId="177CF941" w14:textId="77777777" w:rsidR="001D534B" w:rsidRDefault="001D534B" w:rsidP="00AE5A08">
            <w:pPr>
              <w:widowControl w:val="0"/>
              <w:autoSpaceDE w:val="0"/>
              <w:autoSpaceDN w:val="0"/>
              <w:ind w:firstLine="0"/>
              <w:jc w:val="center"/>
            </w:pPr>
            <w:r w:rsidRPr="00CD1919">
              <w:t xml:space="preserve">градостроительных решений для разрабатываемого территориального объекта </w:t>
            </w:r>
          </w:p>
          <w:p w14:paraId="2DE8A358" w14:textId="500629C3" w:rsidR="001D534B" w:rsidRPr="00AE5A08" w:rsidRDefault="001D534B" w:rsidP="00AE5A08">
            <w:pPr>
              <w:widowControl w:val="0"/>
              <w:autoSpaceDE w:val="0"/>
              <w:autoSpaceDN w:val="0"/>
              <w:ind w:firstLine="0"/>
              <w:jc w:val="center"/>
              <w:rPr>
                <w:szCs w:val="24"/>
              </w:rPr>
            </w:pPr>
            <w:r w:rsidRPr="00CD1919">
              <w:t>и вида градостроительной документации</w:t>
            </w:r>
          </w:p>
        </w:tc>
      </w:tr>
      <w:tr w:rsidR="001D534B" w:rsidRPr="0059431B" w14:paraId="1CF680BB" w14:textId="67804CDC" w:rsidTr="001D534B">
        <w:trPr>
          <w:trHeight w:val="20"/>
        </w:trPr>
        <w:tc>
          <w:tcPr>
            <w:tcW w:w="2845" w:type="pct"/>
          </w:tcPr>
          <w:p w14:paraId="453E1103" w14:textId="3D3360B1" w:rsidR="001D534B" w:rsidRPr="00AE5A08" w:rsidRDefault="001D534B" w:rsidP="002E41D3">
            <w:pPr>
              <w:pStyle w:val="ConsPlusNormal"/>
              <w:jc w:val="both"/>
              <w:rPr>
                <w:szCs w:val="24"/>
              </w:rPr>
            </w:pPr>
            <w:r w:rsidRPr="00AE5A08">
              <w:rPr>
                <w:rFonts w:ascii="Times New Roman" w:hAnsi="Times New Roman" w:cs="Times New Roman"/>
                <w:sz w:val="24"/>
                <w:szCs w:val="24"/>
              </w:rPr>
              <w:t>Всемирная история архитектуры, градостроительства и дизайна</w:t>
            </w:r>
          </w:p>
        </w:tc>
        <w:tc>
          <w:tcPr>
            <w:tcW w:w="1094" w:type="pct"/>
            <w:vMerge w:val="restart"/>
          </w:tcPr>
          <w:p w14:paraId="1B8ACBA6" w14:textId="2A138E3C" w:rsidR="001D534B" w:rsidRPr="00AE5A08" w:rsidRDefault="001D534B" w:rsidP="00AE5A08">
            <w:pPr>
              <w:widowControl w:val="0"/>
              <w:autoSpaceDE w:val="0"/>
              <w:autoSpaceDN w:val="0"/>
              <w:ind w:firstLine="0"/>
              <w:jc w:val="left"/>
              <w:rPr>
                <w:szCs w:val="24"/>
              </w:rPr>
            </w:pPr>
            <w:r w:rsidRPr="00AE5A08">
              <w:rPr>
                <w:szCs w:val="24"/>
              </w:rPr>
              <w:t>1 балл за правильно выполненное задание</w:t>
            </w:r>
          </w:p>
        </w:tc>
        <w:tc>
          <w:tcPr>
            <w:tcW w:w="1061" w:type="pct"/>
            <w:vMerge w:val="restart"/>
          </w:tcPr>
          <w:p w14:paraId="49296B56" w14:textId="77777777" w:rsidR="00B4022D" w:rsidRDefault="001D534B" w:rsidP="00C005EF">
            <w:pPr>
              <w:widowControl w:val="0"/>
              <w:autoSpaceDE w:val="0"/>
              <w:autoSpaceDN w:val="0"/>
              <w:ind w:firstLine="0"/>
              <w:jc w:val="left"/>
              <w:rPr>
                <w:szCs w:val="24"/>
              </w:rPr>
            </w:pPr>
            <w:r w:rsidRPr="00C005EF">
              <w:rPr>
                <w:szCs w:val="24"/>
              </w:rPr>
              <w:t xml:space="preserve">Задание с выбором ответа, </w:t>
            </w:r>
          </w:p>
          <w:p w14:paraId="25944480" w14:textId="73660CD3" w:rsidR="001D534B" w:rsidRPr="00C005EF" w:rsidRDefault="001D534B" w:rsidP="00C005EF">
            <w:pPr>
              <w:widowControl w:val="0"/>
              <w:autoSpaceDE w:val="0"/>
              <w:autoSpaceDN w:val="0"/>
              <w:ind w:firstLine="0"/>
              <w:jc w:val="left"/>
              <w:rPr>
                <w:szCs w:val="24"/>
              </w:rPr>
            </w:pPr>
            <w:r w:rsidRPr="00C005EF">
              <w:rPr>
                <w:szCs w:val="24"/>
              </w:rPr>
              <w:t>№ </w:t>
            </w:r>
            <w:r w:rsidR="00E23259" w:rsidRPr="00C005EF">
              <w:rPr>
                <w:szCs w:val="24"/>
              </w:rPr>
              <w:t xml:space="preserve">5, 6, 7, 8, 9, 12, 13, 14, 15, 16, </w:t>
            </w:r>
            <w:r w:rsidRPr="00C005EF">
              <w:rPr>
                <w:szCs w:val="24"/>
              </w:rPr>
              <w:t xml:space="preserve">17, 19, </w:t>
            </w:r>
            <w:r w:rsidR="00E23259" w:rsidRPr="00C005EF">
              <w:rPr>
                <w:szCs w:val="24"/>
              </w:rPr>
              <w:t xml:space="preserve">20, </w:t>
            </w:r>
            <w:r w:rsidR="005C79FE" w:rsidRPr="00C005EF">
              <w:rPr>
                <w:szCs w:val="24"/>
              </w:rPr>
              <w:t>22, 23, 24, </w:t>
            </w:r>
            <w:r w:rsidRPr="00C005EF">
              <w:rPr>
                <w:szCs w:val="24"/>
              </w:rPr>
              <w:t xml:space="preserve">28, 29, 30, </w:t>
            </w:r>
            <w:r w:rsidR="00E23259" w:rsidRPr="00C005EF">
              <w:rPr>
                <w:szCs w:val="24"/>
              </w:rPr>
              <w:t xml:space="preserve">34, 35, </w:t>
            </w:r>
            <w:r w:rsidR="005C79FE" w:rsidRPr="00C005EF">
              <w:rPr>
                <w:szCs w:val="24"/>
              </w:rPr>
              <w:t xml:space="preserve">38, 39, </w:t>
            </w:r>
            <w:r w:rsidR="00E23259" w:rsidRPr="00C005EF">
              <w:rPr>
                <w:szCs w:val="24"/>
              </w:rPr>
              <w:t xml:space="preserve">40, 41, 45, 46, 47, 48, </w:t>
            </w:r>
            <w:r w:rsidR="005C79FE" w:rsidRPr="00C005EF">
              <w:rPr>
                <w:szCs w:val="24"/>
              </w:rPr>
              <w:t xml:space="preserve">50, </w:t>
            </w:r>
            <w:r w:rsidR="00E23259" w:rsidRPr="00C005EF">
              <w:rPr>
                <w:szCs w:val="24"/>
              </w:rPr>
              <w:t>51, 52</w:t>
            </w:r>
            <w:r w:rsidR="00E23259" w:rsidRPr="00864381">
              <w:rPr>
                <w:szCs w:val="24"/>
              </w:rPr>
              <w:t xml:space="preserve">, </w:t>
            </w:r>
            <w:r w:rsidRPr="00864381">
              <w:rPr>
                <w:szCs w:val="24"/>
              </w:rPr>
              <w:t>54, 55</w:t>
            </w:r>
            <w:r w:rsidR="005C79FE" w:rsidRPr="00C005EF">
              <w:rPr>
                <w:szCs w:val="24"/>
              </w:rPr>
              <w:t>,</w:t>
            </w:r>
            <w:r w:rsidRPr="00C005EF">
              <w:rPr>
                <w:szCs w:val="24"/>
              </w:rPr>
              <w:t xml:space="preserve"> </w:t>
            </w:r>
            <w:r w:rsidR="00A9288E" w:rsidRPr="00C005EF">
              <w:rPr>
                <w:szCs w:val="24"/>
              </w:rPr>
              <w:t xml:space="preserve">68, 69, </w:t>
            </w:r>
            <w:r w:rsidRPr="00C005EF">
              <w:rPr>
                <w:szCs w:val="24"/>
              </w:rPr>
              <w:t xml:space="preserve">70 </w:t>
            </w:r>
          </w:p>
          <w:p w14:paraId="56C91CC1" w14:textId="77777777" w:rsidR="00E23259" w:rsidRPr="00C005EF" w:rsidRDefault="00E23259" w:rsidP="00C005EF">
            <w:pPr>
              <w:widowControl w:val="0"/>
              <w:autoSpaceDE w:val="0"/>
              <w:autoSpaceDN w:val="0"/>
              <w:ind w:firstLine="0"/>
              <w:jc w:val="left"/>
              <w:rPr>
                <w:szCs w:val="24"/>
              </w:rPr>
            </w:pPr>
          </w:p>
          <w:p w14:paraId="216B92C0" w14:textId="77777777" w:rsidR="00B4022D" w:rsidRDefault="00E23259" w:rsidP="00C005EF">
            <w:pPr>
              <w:widowControl w:val="0"/>
              <w:autoSpaceDE w:val="0"/>
              <w:autoSpaceDN w:val="0"/>
              <w:ind w:firstLine="0"/>
              <w:jc w:val="left"/>
              <w:rPr>
                <w:szCs w:val="24"/>
              </w:rPr>
            </w:pPr>
            <w:r w:rsidRPr="00C005EF">
              <w:rPr>
                <w:szCs w:val="24"/>
              </w:rPr>
              <w:t xml:space="preserve">Задание на установление соответствия, </w:t>
            </w:r>
          </w:p>
          <w:p w14:paraId="7C881D89" w14:textId="78861C6B" w:rsidR="00E23259" w:rsidRPr="00C005EF" w:rsidRDefault="00E23259" w:rsidP="00C005EF">
            <w:pPr>
              <w:widowControl w:val="0"/>
              <w:autoSpaceDE w:val="0"/>
              <w:autoSpaceDN w:val="0"/>
              <w:ind w:firstLine="0"/>
              <w:jc w:val="left"/>
              <w:rPr>
                <w:szCs w:val="24"/>
              </w:rPr>
            </w:pPr>
            <w:r w:rsidRPr="00C005EF">
              <w:rPr>
                <w:szCs w:val="24"/>
              </w:rPr>
              <w:t>№</w:t>
            </w:r>
            <w:r w:rsidR="00AA1A98">
              <w:rPr>
                <w:szCs w:val="24"/>
              </w:rPr>
              <w:t> </w:t>
            </w:r>
            <w:r w:rsidRPr="00C005EF">
              <w:rPr>
                <w:szCs w:val="24"/>
              </w:rPr>
              <w:t xml:space="preserve">1, </w:t>
            </w:r>
            <w:r w:rsidRPr="002E41D3">
              <w:rPr>
                <w:szCs w:val="24"/>
              </w:rPr>
              <w:t>11, 31</w:t>
            </w:r>
            <w:r w:rsidR="00864381" w:rsidRPr="002E41D3">
              <w:rPr>
                <w:szCs w:val="24"/>
              </w:rPr>
              <w:t>, 49,</w:t>
            </w:r>
          </w:p>
          <w:p w14:paraId="6FC9C3B6" w14:textId="77777777" w:rsidR="001D534B" w:rsidRPr="00C005EF" w:rsidRDefault="001D534B" w:rsidP="00C005EF">
            <w:pPr>
              <w:widowControl w:val="0"/>
              <w:autoSpaceDE w:val="0"/>
              <w:autoSpaceDN w:val="0"/>
              <w:ind w:firstLine="0"/>
              <w:jc w:val="left"/>
              <w:rPr>
                <w:szCs w:val="24"/>
              </w:rPr>
            </w:pPr>
          </w:p>
          <w:p w14:paraId="38BAC9F7" w14:textId="77777777" w:rsidR="00B4022D" w:rsidRDefault="001D534B" w:rsidP="00AA1A98">
            <w:pPr>
              <w:widowControl w:val="0"/>
              <w:autoSpaceDE w:val="0"/>
              <w:autoSpaceDN w:val="0"/>
              <w:ind w:firstLine="0"/>
              <w:jc w:val="left"/>
              <w:rPr>
                <w:szCs w:val="24"/>
              </w:rPr>
            </w:pPr>
            <w:r w:rsidRPr="00C005EF">
              <w:rPr>
                <w:szCs w:val="24"/>
              </w:rPr>
              <w:t>Задание с открытым ответом,</w:t>
            </w:r>
          </w:p>
          <w:p w14:paraId="36B370AD" w14:textId="70E2DE12" w:rsidR="001D534B" w:rsidRPr="00C005EF" w:rsidRDefault="001D534B" w:rsidP="00AA1A98">
            <w:pPr>
              <w:widowControl w:val="0"/>
              <w:autoSpaceDE w:val="0"/>
              <w:autoSpaceDN w:val="0"/>
              <w:ind w:firstLine="0"/>
              <w:jc w:val="left"/>
              <w:rPr>
                <w:szCs w:val="24"/>
              </w:rPr>
            </w:pPr>
            <w:r w:rsidRPr="00C005EF">
              <w:rPr>
                <w:szCs w:val="24"/>
              </w:rPr>
              <w:t>№</w:t>
            </w:r>
            <w:r w:rsidR="00AA1A98">
              <w:rPr>
                <w:szCs w:val="24"/>
              </w:rPr>
              <w:t> </w:t>
            </w:r>
            <w:r w:rsidRPr="00C005EF">
              <w:rPr>
                <w:szCs w:val="24"/>
              </w:rPr>
              <w:t>10, 18, 21</w:t>
            </w:r>
          </w:p>
        </w:tc>
      </w:tr>
      <w:tr w:rsidR="001D534B" w:rsidRPr="0059431B" w14:paraId="29D23A36" w14:textId="79B7CBF9" w:rsidTr="001D534B">
        <w:trPr>
          <w:trHeight w:val="20"/>
        </w:trPr>
        <w:tc>
          <w:tcPr>
            <w:tcW w:w="2845" w:type="pct"/>
          </w:tcPr>
          <w:p w14:paraId="157CBFD5" w14:textId="62E66EBE" w:rsidR="001D534B" w:rsidRPr="00AE5A08" w:rsidRDefault="001D534B" w:rsidP="002E41D3">
            <w:pPr>
              <w:pStyle w:val="ConsPlusNormal"/>
              <w:jc w:val="both"/>
              <w:rPr>
                <w:szCs w:val="24"/>
              </w:rPr>
            </w:pPr>
            <w:r w:rsidRPr="00AE5A08">
              <w:rPr>
                <w:rFonts w:ascii="Times New Roman" w:hAnsi="Times New Roman" w:cs="Times New Roman"/>
                <w:sz w:val="24"/>
                <w:szCs w:val="24"/>
              </w:rPr>
              <w:t>Институциональная организация градостроительного и архитектурно-строительного проектного дела в Российской Федерации</w:t>
            </w:r>
          </w:p>
        </w:tc>
        <w:tc>
          <w:tcPr>
            <w:tcW w:w="1094" w:type="pct"/>
            <w:vMerge/>
          </w:tcPr>
          <w:p w14:paraId="1AFCBD9E" w14:textId="457CEFAA" w:rsidR="001D534B" w:rsidRPr="00AE5A08" w:rsidRDefault="001D534B" w:rsidP="00AE5A08">
            <w:pPr>
              <w:widowControl w:val="0"/>
              <w:autoSpaceDE w:val="0"/>
              <w:autoSpaceDN w:val="0"/>
              <w:ind w:firstLine="0"/>
              <w:jc w:val="left"/>
              <w:rPr>
                <w:szCs w:val="24"/>
              </w:rPr>
            </w:pPr>
          </w:p>
        </w:tc>
        <w:tc>
          <w:tcPr>
            <w:tcW w:w="1061" w:type="pct"/>
            <w:vMerge/>
          </w:tcPr>
          <w:p w14:paraId="6D0311E4" w14:textId="7AE8B2FD" w:rsidR="001D534B" w:rsidRPr="00AE5A08" w:rsidRDefault="001D534B" w:rsidP="00FF0153">
            <w:pPr>
              <w:widowControl w:val="0"/>
              <w:autoSpaceDE w:val="0"/>
              <w:autoSpaceDN w:val="0"/>
              <w:jc w:val="center"/>
              <w:rPr>
                <w:szCs w:val="24"/>
              </w:rPr>
            </w:pPr>
          </w:p>
        </w:tc>
      </w:tr>
      <w:tr w:rsidR="001D534B" w:rsidRPr="0059431B" w14:paraId="739BEE6D" w14:textId="283EBD64" w:rsidTr="001D534B">
        <w:trPr>
          <w:trHeight w:val="20"/>
        </w:trPr>
        <w:tc>
          <w:tcPr>
            <w:tcW w:w="2845" w:type="pct"/>
          </w:tcPr>
          <w:p w14:paraId="32D504D0" w14:textId="3D061E8E" w:rsidR="001D534B" w:rsidRPr="00AE5A08" w:rsidRDefault="001D534B" w:rsidP="002E41D3">
            <w:pPr>
              <w:pStyle w:val="ConsPlusNormal"/>
              <w:jc w:val="both"/>
              <w:rPr>
                <w:rFonts w:ascii="Times New Roman" w:hAnsi="Times New Roman" w:cs="Times New Roman"/>
                <w:sz w:val="24"/>
                <w:szCs w:val="24"/>
              </w:rPr>
            </w:pPr>
            <w:r w:rsidRPr="00AE5A08">
              <w:rPr>
                <w:rFonts w:ascii="Times New Roman" w:hAnsi="Times New Roman" w:cs="Times New Roman"/>
                <w:sz w:val="24"/>
                <w:szCs w:val="24"/>
              </w:rPr>
              <w:t>Методики, способы, приемы и технологии градостроительного планирования и проектирования (на национальном уровне, на уровне региона (нескольких регионов), на уровне субъекта РФ, части субъекта РФ (несколько субъектов РФ), на уровне муниципального района, части муниципального района (нескольких муниципальных районов) в городских округах, в пригородных зонах, поселениях)</w:t>
            </w:r>
          </w:p>
        </w:tc>
        <w:tc>
          <w:tcPr>
            <w:tcW w:w="1094" w:type="pct"/>
            <w:vMerge/>
          </w:tcPr>
          <w:p w14:paraId="312670B6" w14:textId="77777777" w:rsidR="001D534B" w:rsidRPr="00AE5A08" w:rsidRDefault="001D534B" w:rsidP="00AE5A08">
            <w:pPr>
              <w:widowControl w:val="0"/>
              <w:autoSpaceDE w:val="0"/>
              <w:autoSpaceDN w:val="0"/>
              <w:ind w:firstLine="0"/>
              <w:jc w:val="left"/>
              <w:rPr>
                <w:szCs w:val="24"/>
              </w:rPr>
            </w:pPr>
          </w:p>
        </w:tc>
        <w:tc>
          <w:tcPr>
            <w:tcW w:w="1061" w:type="pct"/>
            <w:vMerge/>
          </w:tcPr>
          <w:p w14:paraId="2ABEC518" w14:textId="2ADB9BE3" w:rsidR="001D534B" w:rsidRPr="00AE5A08" w:rsidRDefault="001D534B" w:rsidP="00FF0153">
            <w:pPr>
              <w:widowControl w:val="0"/>
              <w:autoSpaceDE w:val="0"/>
              <w:autoSpaceDN w:val="0"/>
              <w:jc w:val="center"/>
              <w:rPr>
                <w:color w:val="FF0000"/>
                <w:szCs w:val="24"/>
              </w:rPr>
            </w:pPr>
          </w:p>
        </w:tc>
      </w:tr>
      <w:tr w:rsidR="001D534B" w:rsidRPr="0059431B" w14:paraId="5D375C64" w14:textId="7E9DC164" w:rsidTr="001D534B">
        <w:trPr>
          <w:trHeight w:val="20"/>
        </w:trPr>
        <w:tc>
          <w:tcPr>
            <w:tcW w:w="2845" w:type="pct"/>
          </w:tcPr>
          <w:p w14:paraId="1921D685" w14:textId="16FBDDE9" w:rsidR="001D534B" w:rsidRPr="00AE5A08" w:rsidRDefault="001D534B" w:rsidP="002E41D3">
            <w:pPr>
              <w:pStyle w:val="ConsPlusNormal"/>
              <w:jc w:val="both"/>
              <w:rPr>
                <w:rFonts w:ascii="Times New Roman" w:hAnsi="Times New Roman" w:cs="Times New Roman"/>
                <w:sz w:val="24"/>
                <w:szCs w:val="24"/>
              </w:rPr>
            </w:pPr>
            <w:r w:rsidRPr="00AE5A08">
              <w:rPr>
                <w:rFonts w:ascii="Times New Roman" w:hAnsi="Times New Roman" w:cs="Times New Roman"/>
                <w:sz w:val="24"/>
                <w:szCs w:val="24"/>
              </w:rPr>
              <w:t>Методология градостроительного проектирования и планирования</w:t>
            </w:r>
          </w:p>
        </w:tc>
        <w:tc>
          <w:tcPr>
            <w:tcW w:w="1094" w:type="pct"/>
            <w:vMerge/>
          </w:tcPr>
          <w:p w14:paraId="422F6EC7" w14:textId="77777777" w:rsidR="001D534B" w:rsidRPr="00AE5A08" w:rsidRDefault="001D534B" w:rsidP="00AE5A08">
            <w:pPr>
              <w:widowControl w:val="0"/>
              <w:autoSpaceDE w:val="0"/>
              <w:autoSpaceDN w:val="0"/>
              <w:ind w:firstLine="0"/>
              <w:jc w:val="left"/>
              <w:rPr>
                <w:szCs w:val="24"/>
              </w:rPr>
            </w:pPr>
          </w:p>
        </w:tc>
        <w:tc>
          <w:tcPr>
            <w:tcW w:w="1061" w:type="pct"/>
            <w:vMerge/>
          </w:tcPr>
          <w:p w14:paraId="30B9A68E" w14:textId="037AD20E" w:rsidR="001D534B" w:rsidRPr="00AE5A08" w:rsidRDefault="001D534B" w:rsidP="00FF0153">
            <w:pPr>
              <w:widowControl w:val="0"/>
              <w:autoSpaceDE w:val="0"/>
              <w:autoSpaceDN w:val="0"/>
              <w:jc w:val="center"/>
              <w:rPr>
                <w:color w:val="FF0000"/>
                <w:szCs w:val="24"/>
              </w:rPr>
            </w:pPr>
          </w:p>
        </w:tc>
      </w:tr>
      <w:tr w:rsidR="001D534B" w:rsidRPr="0059431B" w14:paraId="4B11FB46" w14:textId="744E02DA" w:rsidTr="001D534B">
        <w:trPr>
          <w:trHeight w:val="20"/>
        </w:trPr>
        <w:tc>
          <w:tcPr>
            <w:tcW w:w="2845" w:type="pct"/>
          </w:tcPr>
          <w:p w14:paraId="109D8B34" w14:textId="1D9D3D3D" w:rsidR="001D534B" w:rsidRPr="00AE5A08" w:rsidRDefault="001D534B" w:rsidP="002E41D3">
            <w:pPr>
              <w:pStyle w:val="ConsPlusNormal"/>
              <w:jc w:val="both"/>
              <w:rPr>
                <w:rFonts w:ascii="Times New Roman" w:hAnsi="Times New Roman" w:cs="Times New Roman"/>
                <w:sz w:val="24"/>
                <w:szCs w:val="24"/>
              </w:rPr>
            </w:pPr>
            <w:r w:rsidRPr="00AE5A08">
              <w:rPr>
                <w:rFonts w:ascii="Times New Roman" w:hAnsi="Times New Roman" w:cs="Times New Roman"/>
                <w:sz w:val="24"/>
                <w:szCs w:val="24"/>
              </w:rPr>
              <w:t>Методология формирования инженерно-транспортной инфраструктуры территорий и поселений</w:t>
            </w:r>
          </w:p>
        </w:tc>
        <w:tc>
          <w:tcPr>
            <w:tcW w:w="1094" w:type="pct"/>
            <w:vMerge/>
          </w:tcPr>
          <w:p w14:paraId="06F1FF05" w14:textId="77777777" w:rsidR="001D534B" w:rsidRPr="00AE5A08" w:rsidRDefault="001D534B" w:rsidP="00AE5A08">
            <w:pPr>
              <w:widowControl w:val="0"/>
              <w:autoSpaceDE w:val="0"/>
              <w:autoSpaceDN w:val="0"/>
              <w:ind w:firstLine="0"/>
              <w:jc w:val="left"/>
              <w:rPr>
                <w:szCs w:val="24"/>
              </w:rPr>
            </w:pPr>
          </w:p>
        </w:tc>
        <w:tc>
          <w:tcPr>
            <w:tcW w:w="1061" w:type="pct"/>
            <w:vMerge/>
          </w:tcPr>
          <w:p w14:paraId="0CD10DFB" w14:textId="382A9EE5" w:rsidR="001D534B" w:rsidRPr="00AE5A08" w:rsidRDefault="001D534B" w:rsidP="00FF0153">
            <w:pPr>
              <w:widowControl w:val="0"/>
              <w:autoSpaceDE w:val="0"/>
              <w:autoSpaceDN w:val="0"/>
              <w:jc w:val="center"/>
              <w:rPr>
                <w:color w:val="FF0000"/>
                <w:szCs w:val="24"/>
              </w:rPr>
            </w:pPr>
          </w:p>
        </w:tc>
      </w:tr>
      <w:tr w:rsidR="001D534B" w:rsidRPr="0059431B" w14:paraId="2F116A2B" w14:textId="29FC9E26" w:rsidTr="001D534B">
        <w:trPr>
          <w:trHeight w:val="20"/>
        </w:trPr>
        <w:tc>
          <w:tcPr>
            <w:tcW w:w="2845" w:type="pct"/>
          </w:tcPr>
          <w:p w14:paraId="5BDEB2DC" w14:textId="34430BA7" w:rsidR="001D534B" w:rsidRPr="00AE5A08" w:rsidRDefault="001D534B" w:rsidP="002E41D3">
            <w:pPr>
              <w:pStyle w:val="ConsPlusNormal"/>
              <w:jc w:val="both"/>
              <w:rPr>
                <w:rFonts w:ascii="Times New Roman" w:hAnsi="Times New Roman" w:cs="Times New Roman"/>
                <w:sz w:val="24"/>
                <w:szCs w:val="24"/>
              </w:rPr>
            </w:pPr>
            <w:r w:rsidRPr="00AE5A08">
              <w:rPr>
                <w:rFonts w:ascii="Times New Roman" w:hAnsi="Times New Roman" w:cs="Times New Roman"/>
                <w:sz w:val="24"/>
                <w:szCs w:val="24"/>
              </w:rPr>
              <w:lastRenderedPageBreak/>
              <w:t>Методология экономики и социологии градостроительства</w:t>
            </w:r>
          </w:p>
        </w:tc>
        <w:tc>
          <w:tcPr>
            <w:tcW w:w="1094" w:type="pct"/>
            <w:vMerge/>
          </w:tcPr>
          <w:p w14:paraId="09807A44" w14:textId="77777777" w:rsidR="001D534B" w:rsidRPr="00AE5A08" w:rsidRDefault="001D534B" w:rsidP="00AE5A08">
            <w:pPr>
              <w:widowControl w:val="0"/>
              <w:autoSpaceDE w:val="0"/>
              <w:autoSpaceDN w:val="0"/>
              <w:ind w:firstLine="0"/>
              <w:jc w:val="left"/>
              <w:rPr>
                <w:szCs w:val="24"/>
              </w:rPr>
            </w:pPr>
          </w:p>
        </w:tc>
        <w:tc>
          <w:tcPr>
            <w:tcW w:w="1061" w:type="pct"/>
            <w:vMerge/>
          </w:tcPr>
          <w:p w14:paraId="20DF3C1A" w14:textId="53947BE5" w:rsidR="001D534B" w:rsidRPr="00AE5A08" w:rsidRDefault="001D534B" w:rsidP="00FF0153">
            <w:pPr>
              <w:widowControl w:val="0"/>
              <w:autoSpaceDE w:val="0"/>
              <w:autoSpaceDN w:val="0"/>
              <w:jc w:val="center"/>
              <w:rPr>
                <w:color w:val="FF0000"/>
                <w:szCs w:val="24"/>
              </w:rPr>
            </w:pPr>
          </w:p>
        </w:tc>
      </w:tr>
      <w:tr w:rsidR="001D534B" w:rsidRPr="0059431B" w14:paraId="5721D379" w14:textId="09D8ABC2" w:rsidTr="001D534B">
        <w:trPr>
          <w:trHeight w:val="20"/>
        </w:trPr>
        <w:tc>
          <w:tcPr>
            <w:tcW w:w="2845" w:type="pct"/>
          </w:tcPr>
          <w:p w14:paraId="3C851404" w14:textId="29492CB0" w:rsidR="001D534B" w:rsidRPr="00AE5A08" w:rsidRDefault="001D534B" w:rsidP="002E41D3">
            <w:pPr>
              <w:pStyle w:val="ConsPlusNormal"/>
              <w:jc w:val="both"/>
              <w:rPr>
                <w:rFonts w:ascii="Times New Roman" w:hAnsi="Times New Roman" w:cs="Times New Roman"/>
                <w:sz w:val="24"/>
                <w:szCs w:val="24"/>
              </w:rPr>
            </w:pPr>
            <w:r w:rsidRPr="00AE5A08">
              <w:rPr>
                <w:rFonts w:ascii="Times New Roman" w:hAnsi="Times New Roman" w:cs="Times New Roman"/>
                <w:sz w:val="24"/>
                <w:szCs w:val="24"/>
              </w:rPr>
              <w:t>Методы, способы, приемы и технологии прогнозирования последствий реализации градостроительных решений (на национальном уровне, на уровне региона (нескольких регионов), на уровне субъекта РФ, части субъекта РФ (несколько субъектов РФ), на уровне муниципального района, части муниципального района (нескольких муниципальных районов) в городских округах, поселениях и отдельных зонах при необходимости)</w:t>
            </w:r>
          </w:p>
        </w:tc>
        <w:tc>
          <w:tcPr>
            <w:tcW w:w="1094" w:type="pct"/>
            <w:vMerge/>
          </w:tcPr>
          <w:p w14:paraId="585DAB27" w14:textId="77777777" w:rsidR="001D534B" w:rsidRPr="00AE5A08" w:rsidRDefault="001D534B" w:rsidP="00AE5A08">
            <w:pPr>
              <w:widowControl w:val="0"/>
              <w:autoSpaceDE w:val="0"/>
              <w:autoSpaceDN w:val="0"/>
              <w:ind w:firstLine="0"/>
              <w:jc w:val="left"/>
              <w:rPr>
                <w:szCs w:val="24"/>
              </w:rPr>
            </w:pPr>
          </w:p>
        </w:tc>
        <w:tc>
          <w:tcPr>
            <w:tcW w:w="1061" w:type="pct"/>
            <w:vMerge/>
          </w:tcPr>
          <w:p w14:paraId="1C7BDEDF" w14:textId="5A8780B6" w:rsidR="001D534B" w:rsidRPr="00AE5A08" w:rsidRDefault="001D534B" w:rsidP="00FF0153">
            <w:pPr>
              <w:widowControl w:val="0"/>
              <w:autoSpaceDE w:val="0"/>
              <w:autoSpaceDN w:val="0"/>
              <w:jc w:val="center"/>
              <w:rPr>
                <w:color w:val="FF0000"/>
                <w:szCs w:val="24"/>
              </w:rPr>
            </w:pPr>
          </w:p>
        </w:tc>
      </w:tr>
      <w:tr w:rsidR="001D534B" w:rsidRPr="0059431B" w14:paraId="5316F748" w14:textId="72527DD0" w:rsidTr="001D534B">
        <w:trPr>
          <w:trHeight w:val="20"/>
        </w:trPr>
        <w:tc>
          <w:tcPr>
            <w:tcW w:w="2845" w:type="pct"/>
          </w:tcPr>
          <w:p w14:paraId="0CBC458D" w14:textId="3D6FE8B2" w:rsidR="001D534B" w:rsidRPr="00FF0153" w:rsidRDefault="001D534B" w:rsidP="002E41D3">
            <w:pPr>
              <w:pStyle w:val="ConsPlusNormal"/>
              <w:jc w:val="both"/>
              <w:rPr>
                <w:rFonts w:ascii="Times New Roman" w:hAnsi="Times New Roman" w:cs="Times New Roman"/>
                <w:sz w:val="24"/>
                <w:szCs w:val="32"/>
              </w:rPr>
            </w:pPr>
            <w:r w:rsidRPr="00FF0153">
              <w:rPr>
                <w:rFonts w:ascii="Times New Roman" w:hAnsi="Times New Roman" w:cs="Times New Roman"/>
                <w:sz w:val="24"/>
                <w:szCs w:val="32"/>
              </w:rPr>
              <w:t>Методы, способы, приемы и технологии проектирования земельных участков (институциональных, жилых, общественно-деловых, производственных, сельскохозяйственных, рекреационных, специальных)</w:t>
            </w:r>
          </w:p>
        </w:tc>
        <w:tc>
          <w:tcPr>
            <w:tcW w:w="1094" w:type="pct"/>
            <w:vMerge/>
          </w:tcPr>
          <w:p w14:paraId="2DC4EE04" w14:textId="77777777" w:rsidR="001D534B" w:rsidRPr="00AE5A08" w:rsidRDefault="001D534B" w:rsidP="00FF0153">
            <w:pPr>
              <w:widowControl w:val="0"/>
              <w:autoSpaceDE w:val="0"/>
              <w:autoSpaceDN w:val="0"/>
              <w:ind w:firstLine="0"/>
              <w:jc w:val="left"/>
              <w:rPr>
                <w:szCs w:val="24"/>
              </w:rPr>
            </w:pPr>
          </w:p>
        </w:tc>
        <w:tc>
          <w:tcPr>
            <w:tcW w:w="1061" w:type="pct"/>
            <w:vMerge/>
          </w:tcPr>
          <w:p w14:paraId="76EBE757" w14:textId="00BC3EC8" w:rsidR="001D534B" w:rsidRPr="00AE5A08" w:rsidRDefault="001D534B" w:rsidP="00FF0153">
            <w:pPr>
              <w:widowControl w:val="0"/>
              <w:autoSpaceDE w:val="0"/>
              <w:autoSpaceDN w:val="0"/>
              <w:jc w:val="center"/>
              <w:rPr>
                <w:color w:val="FF0000"/>
                <w:szCs w:val="24"/>
              </w:rPr>
            </w:pPr>
          </w:p>
        </w:tc>
      </w:tr>
      <w:tr w:rsidR="001D534B" w:rsidRPr="0059431B" w14:paraId="7F2FBE1F" w14:textId="702728AD" w:rsidTr="001D534B">
        <w:trPr>
          <w:trHeight w:val="20"/>
        </w:trPr>
        <w:tc>
          <w:tcPr>
            <w:tcW w:w="2845" w:type="pct"/>
          </w:tcPr>
          <w:p w14:paraId="76AD37F1" w14:textId="093EB841" w:rsidR="001D534B" w:rsidRPr="00FF0153" w:rsidRDefault="001D534B" w:rsidP="002E41D3">
            <w:pPr>
              <w:pStyle w:val="ConsPlusNormal"/>
              <w:jc w:val="both"/>
              <w:rPr>
                <w:rFonts w:ascii="Times New Roman" w:hAnsi="Times New Roman" w:cs="Times New Roman"/>
                <w:sz w:val="24"/>
                <w:szCs w:val="32"/>
              </w:rPr>
            </w:pPr>
            <w:r w:rsidRPr="00FF0153">
              <w:rPr>
                <w:rFonts w:ascii="Times New Roman" w:hAnsi="Times New Roman" w:cs="Times New Roman"/>
                <w:sz w:val="24"/>
                <w:szCs w:val="32"/>
              </w:rPr>
              <w:t>Методы, способы, приемы и технологии проектирования территориальных зон (жилых, общественно-деловых, производственных, сельскохозяйственного назначения, рекреационного назначения, особо охраняемых территорий, зон специального назначения)</w:t>
            </w:r>
          </w:p>
        </w:tc>
        <w:tc>
          <w:tcPr>
            <w:tcW w:w="1094" w:type="pct"/>
            <w:vMerge/>
          </w:tcPr>
          <w:p w14:paraId="6E481C6C" w14:textId="77777777" w:rsidR="001D534B" w:rsidRPr="00AE5A08" w:rsidRDefault="001D534B" w:rsidP="00FF0153">
            <w:pPr>
              <w:widowControl w:val="0"/>
              <w:autoSpaceDE w:val="0"/>
              <w:autoSpaceDN w:val="0"/>
              <w:ind w:firstLine="0"/>
              <w:jc w:val="left"/>
              <w:rPr>
                <w:szCs w:val="24"/>
              </w:rPr>
            </w:pPr>
          </w:p>
        </w:tc>
        <w:tc>
          <w:tcPr>
            <w:tcW w:w="1061" w:type="pct"/>
            <w:vMerge/>
          </w:tcPr>
          <w:p w14:paraId="5F774F72" w14:textId="59DF4FA3" w:rsidR="001D534B" w:rsidRPr="00AE5A08" w:rsidRDefault="001D534B" w:rsidP="00FF0153">
            <w:pPr>
              <w:widowControl w:val="0"/>
              <w:autoSpaceDE w:val="0"/>
              <w:autoSpaceDN w:val="0"/>
              <w:jc w:val="center"/>
              <w:rPr>
                <w:color w:val="FF0000"/>
                <w:szCs w:val="24"/>
              </w:rPr>
            </w:pPr>
          </w:p>
        </w:tc>
      </w:tr>
      <w:tr w:rsidR="001D534B" w:rsidRPr="0059431B" w14:paraId="51DDFBC5" w14:textId="0F735C5E" w:rsidTr="001D534B">
        <w:trPr>
          <w:trHeight w:val="20"/>
        </w:trPr>
        <w:tc>
          <w:tcPr>
            <w:tcW w:w="2845" w:type="pct"/>
          </w:tcPr>
          <w:p w14:paraId="26A2E9D5" w14:textId="0C448313" w:rsidR="001D534B" w:rsidRPr="00FF0153" w:rsidRDefault="001D534B" w:rsidP="002E41D3">
            <w:pPr>
              <w:pStyle w:val="ConsPlusNormal"/>
              <w:jc w:val="both"/>
              <w:rPr>
                <w:rFonts w:ascii="Times New Roman" w:hAnsi="Times New Roman" w:cs="Times New Roman"/>
                <w:sz w:val="24"/>
                <w:szCs w:val="24"/>
              </w:rPr>
            </w:pPr>
            <w:r w:rsidRPr="00FF0153">
              <w:rPr>
                <w:rFonts w:ascii="Times New Roman" w:hAnsi="Times New Roman" w:cs="Times New Roman"/>
                <w:sz w:val="24"/>
                <w:szCs w:val="24"/>
              </w:rPr>
              <w:t>Требования к процессу и результатам разработки градостроительной документации по разделам (функционально-планировочные, историко-культурные, транспортные, инженерно-технические, ландшафтно-экологические, защиты территории от чрезвычайных ситуаций природного и техногенного характера, проведение мероприятий по гражданской обороне и обеспечению пожарной безопасности)</w:t>
            </w:r>
          </w:p>
        </w:tc>
        <w:tc>
          <w:tcPr>
            <w:tcW w:w="1094" w:type="pct"/>
            <w:vMerge/>
          </w:tcPr>
          <w:p w14:paraId="52F15922" w14:textId="77777777" w:rsidR="001D534B" w:rsidRPr="00AE5A08" w:rsidRDefault="001D534B" w:rsidP="00FF0153">
            <w:pPr>
              <w:widowControl w:val="0"/>
              <w:autoSpaceDE w:val="0"/>
              <w:autoSpaceDN w:val="0"/>
              <w:ind w:firstLine="0"/>
              <w:jc w:val="left"/>
              <w:rPr>
                <w:szCs w:val="24"/>
              </w:rPr>
            </w:pPr>
          </w:p>
        </w:tc>
        <w:tc>
          <w:tcPr>
            <w:tcW w:w="1061" w:type="pct"/>
            <w:vMerge/>
          </w:tcPr>
          <w:p w14:paraId="0FF55581" w14:textId="0996A497" w:rsidR="001D534B" w:rsidRPr="00AE5A08" w:rsidRDefault="001D534B" w:rsidP="00FF0153">
            <w:pPr>
              <w:widowControl w:val="0"/>
              <w:autoSpaceDE w:val="0"/>
              <w:autoSpaceDN w:val="0"/>
              <w:jc w:val="center"/>
              <w:rPr>
                <w:color w:val="FF0000"/>
                <w:szCs w:val="24"/>
              </w:rPr>
            </w:pPr>
          </w:p>
        </w:tc>
      </w:tr>
      <w:tr w:rsidR="001D534B" w:rsidRPr="0059431B" w14:paraId="2F96F95A" w14:textId="5C9FBF08" w:rsidTr="001D534B">
        <w:trPr>
          <w:trHeight w:val="20"/>
        </w:trPr>
        <w:tc>
          <w:tcPr>
            <w:tcW w:w="2845" w:type="pct"/>
          </w:tcPr>
          <w:p w14:paraId="1F65B5F7" w14:textId="32C029C4" w:rsidR="001D534B" w:rsidRPr="00FF0153" w:rsidRDefault="001D534B" w:rsidP="002E41D3">
            <w:pPr>
              <w:pStyle w:val="ConsPlusNormal"/>
              <w:jc w:val="both"/>
              <w:rPr>
                <w:rFonts w:ascii="Times New Roman" w:hAnsi="Times New Roman" w:cs="Times New Roman"/>
                <w:sz w:val="24"/>
                <w:szCs w:val="24"/>
              </w:rPr>
            </w:pPr>
            <w:r w:rsidRPr="00FF0153">
              <w:rPr>
                <w:rFonts w:ascii="Times New Roman" w:hAnsi="Times New Roman" w:cs="Times New Roman"/>
                <w:sz w:val="24"/>
                <w:szCs w:val="24"/>
              </w:rPr>
              <w:t>Требования нормативных документов по охране окружающей природной среды и безопасности жизнедеятельности</w:t>
            </w:r>
          </w:p>
        </w:tc>
        <w:tc>
          <w:tcPr>
            <w:tcW w:w="1094" w:type="pct"/>
            <w:vMerge/>
          </w:tcPr>
          <w:p w14:paraId="1C028087" w14:textId="77777777" w:rsidR="001D534B" w:rsidRPr="00AE5A08" w:rsidRDefault="001D534B" w:rsidP="00FF0153">
            <w:pPr>
              <w:widowControl w:val="0"/>
              <w:autoSpaceDE w:val="0"/>
              <w:autoSpaceDN w:val="0"/>
              <w:ind w:firstLine="0"/>
              <w:jc w:val="left"/>
              <w:rPr>
                <w:szCs w:val="24"/>
              </w:rPr>
            </w:pPr>
          </w:p>
        </w:tc>
        <w:tc>
          <w:tcPr>
            <w:tcW w:w="1061" w:type="pct"/>
            <w:vMerge/>
          </w:tcPr>
          <w:p w14:paraId="27096C93" w14:textId="25A24F14" w:rsidR="001D534B" w:rsidRPr="00AE5A08" w:rsidRDefault="001D534B" w:rsidP="00FF0153">
            <w:pPr>
              <w:widowControl w:val="0"/>
              <w:autoSpaceDE w:val="0"/>
              <w:autoSpaceDN w:val="0"/>
              <w:jc w:val="center"/>
              <w:rPr>
                <w:color w:val="FF0000"/>
                <w:szCs w:val="24"/>
              </w:rPr>
            </w:pPr>
          </w:p>
        </w:tc>
      </w:tr>
      <w:tr w:rsidR="001D534B" w:rsidRPr="0059431B" w14:paraId="4EBADE0B" w14:textId="30421B23" w:rsidTr="001D534B">
        <w:trPr>
          <w:trHeight w:val="20"/>
        </w:trPr>
        <w:tc>
          <w:tcPr>
            <w:tcW w:w="2845" w:type="pct"/>
          </w:tcPr>
          <w:p w14:paraId="777BC873" w14:textId="2A0D6B5B" w:rsidR="001D534B" w:rsidRPr="00FF0153" w:rsidRDefault="001D534B" w:rsidP="002E41D3">
            <w:pPr>
              <w:pStyle w:val="ConsPlusNormal"/>
              <w:jc w:val="both"/>
              <w:rPr>
                <w:rFonts w:ascii="Times New Roman" w:hAnsi="Times New Roman" w:cs="Times New Roman"/>
                <w:sz w:val="24"/>
                <w:szCs w:val="24"/>
              </w:rPr>
            </w:pPr>
            <w:r w:rsidRPr="00FF0153">
              <w:rPr>
                <w:rFonts w:ascii="Times New Roman" w:hAnsi="Times New Roman" w:cs="Times New Roman"/>
                <w:sz w:val="24"/>
                <w:szCs w:val="24"/>
              </w:rPr>
              <w:t>Требования нормативных правовых актов и документов, регламентирующих область территориального планирования и градостроительного проектирования в Российской Федерации</w:t>
            </w:r>
          </w:p>
        </w:tc>
        <w:tc>
          <w:tcPr>
            <w:tcW w:w="1094" w:type="pct"/>
            <w:vMerge/>
          </w:tcPr>
          <w:p w14:paraId="62C5DB83" w14:textId="77777777" w:rsidR="001D534B" w:rsidRPr="00AE5A08" w:rsidRDefault="001D534B" w:rsidP="00FF0153">
            <w:pPr>
              <w:widowControl w:val="0"/>
              <w:autoSpaceDE w:val="0"/>
              <w:autoSpaceDN w:val="0"/>
              <w:ind w:firstLine="0"/>
              <w:jc w:val="left"/>
              <w:rPr>
                <w:szCs w:val="24"/>
              </w:rPr>
            </w:pPr>
          </w:p>
        </w:tc>
        <w:tc>
          <w:tcPr>
            <w:tcW w:w="1061" w:type="pct"/>
            <w:vMerge/>
          </w:tcPr>
          <w:p w14:paraId="5B83149E" w14:textId="4456D95E" w:rsidR="001D534B" w:rsidRPr="00AE5A08" w:rsidRDefault="001D534B" w:rsidP="00FF0153">
            <w:pPr>
              <w:widowControl w:val="0"/>
              <w:autoSpaceDE w:val="0"/>
              <w:autoSpaceDN w:val="0"/>
              <w:ind w:firstLine="0"/>
              <w:jc w:val="center"/>
              <w:rPr>
                <w:color w:val="FF0000"/>
                <w:szCs w:val="24"/>
              </w:rPr>
            </w:pPr>
          </w:p>
        </w:tc>
      </w:tr>
      <w:tr w:rsidR="001D534B" w:rsidRPr="0059431B" w14:paraId="11FEB690" w14:textId="74AE2030" w:rsidTr="001D534B">
        <w:trPr>
          <w:trHeight w:val="20"/>
        </w:trPr>
        <w:tc>
          <w:tcPr>
            <w:tcW w:w="5000" w:type="pct"/>
            <w:gridSpan w:val="3"/>
          </w:tcPr>
          <w:p w14:paraId="18445F0A" w14:textId="7ECA9641" w:rsidR="001D534B" w:rsidRPr="00FF0153" w:rsidRDefault="001D534B" w:rsidP="00FF0153">
            <w:pPr>
              <w:widowControl w:val="0"/>
              <w:autoSpaceDE w:val="0"/>
              <w:autoSpaceDN w:val="0"/>
              <w:ind w:firstLine="0"/>
              <w:jc w:val="center"/>
              <w:rPr>
                <w:szCs w:val="24"/>
              </w:rPr>
            </w:pPr>
            <w:r w:rsidRPr="00FF0153">
              <w:rPr>
                <w:szCs w:val="24"/>
              </w:rPr>
              <w:t xml:space="preserve">К трудовой функции </w:t>
            </w:r>
            <w:r w:rsidRPr="00FF0153">
              <w:t>B/02.7. Отбор и обоснование варианта градостроительных решений для разрабатываемого территориального объекта и вида градостроительной документации</w:t>
            </w:r>
          </w:p>
        </w:tc>
      </w:tr>
      <w:tr w:rsidR="00E23259" w:rsidRPr="0059431B" w14:paraId="57EE8161" w14:textId="7C37C564" w:rsidTr="001D534B">
        <w:trPr>
          <w:trHeight w:val="20"/>
        </w:trPr>
        <w:tc>
          <w:tcPr>
            <w:tcW w:w="2845" w:type="pct"/>
          </w:tcPr>
          <w:p w14:paraId="4C6CF01E" w14:textId="1C0CF079" w:rsidR="00E23259" w:rsidRPr="00FF0153" w:rsidRDefault="00E23259" w:rsidP="002E41D3">
            <w:pPr>
              <w:pStyle w:val="ConsPlusNormal"/>
              <w:jc w:val="both"/>
              <w:rPr>
                <w:rFonts w:ascii="Times New Roman" w:hAnsi="Times New Roman" w:cs="Times New Roman"/>
                <w:sz w:val="24"/>
                <w:szCs w:val="24"/>
              </w:rPr>
            </w:pPr>
            <w:r w:rsidRPr="00FF0153">
              <w:rPr>
                <w:rFonts w:ascii="Times New Roman" w:hAnsi="Times New Roman" w:cs="Times New Roman"/>
                <w:sz w:val="24"/>
                <w:szCs w:val="24"/>
              </w:rPr>
              <w:t>Виды градостроительной документации, их взаимосвязи, методологии, методики и технологии их разработки в Российской Федерации (при необходимости и в зарубежных странах)</w:t>
            </w:r>
          </w:p>
        </w:tc>
        <w:tc>
          <w:tcPr>
            <w:tcW w:w="1094" w:type="pct"/>
            <w:vMerge w:val="restart"/>
          </w:tcPr>
          <w:p w14:paraId="0A448D76" w14:textId="5C36FB2D" w:rsidR="00E23259" w:rsidRPr="00AE5A08" w:rsidRDefault="00E23259" w:rsidP="00FF0153">
            <w:pPr>
              <w:widowControl w:val="0"/>
              <w:autoSpaceDE w:val="0"/>
              <w:autoSpaceDN w:val="0"/>
              <w:ind w:firstLine="0"/>
              <w:jc w:val="left"/>
              <w:rPr>
                <w:szCs w:val="24"/>
              </w:rPr>
            </w:pPr>
            <w:r w:rsidRPr="00AE5A08">
              <w:rPr>
                <w:szCs w:val="24"/>
              </w:rPr>
              <w:t>1 балл за правильно выполненное задание</w:t>
            </w:r>
          </w:p>
        </w:tc>
        <w:tc>
          <w:tcPr>
            <w:tcW w:w="1061" w:type="pct"/>
            <w:vMerge w:val="restart"/>
          </w:tcPr>
          <w:p w14:paraId="05AB6A38" w14:textId="77777777" w:rsidR="00B4022D" w:rsidRDefault="00E23259" w:rsidP="00C005EF">
            <w:pPr>
              <w:widowControl w:val="0"/>
              <w:autoSpaceDE w:val="0"/>
              <w:autoSpaceDN w:val="0"/>
              <w:ind w:firstLine="0"/>
              <w:jc w:val="left"/>
              <w:rPr>
                <w:szCs w:val="24"/>
              </w:rPr>
            </w:pPr>
            <w:r w:rsidRPr="00C005EF">
              <w:rPr>
                <w:szCs w:val="24"/>
              </w:rPr>
              <w:t xml:space="preserve">Задание с выбором ответа, </w:t>
            </w:r>
          </w:p>
          <w:p w14:paraId="0C43646E" w14:textId="4A6E5478" w:rsidR="00E23259" w:rsidRDefault="00E23259" w:rsidP="00C005EF">
            <w:pPr>
              <w:widowControl w:val="0"/>
              <w:autoSpaceDE w:val="0"/>
              <w:autoSpaceDN w:val="0"/>
              <w:ind w:firstLine="0"/>
              <w:jc w:val="left"/>
              <w:rPr>
                <w:szCs w:val="24"/>
              </w:rPr>
            </w:pPr>
            <w:r w:rsidRPr="00C005EF">
              <w:rPr>
                <w:szCs w:val="24"/>
              </w:rPr>
              <w:t>№ 3, 4, 36, 37</w:t>
            </w:r>
          </w:p>
          <w:p w14:paraId="4E21C2B5" w14:textId="77777777" w:rsidR="00AA1A98" w:rsidRPr="00C005EF" w:rsidRDefault="00AA1A98" w:rsidP="00C005EF">
            <w:pPr>
              <w:widowControl w:val="0"/>
              <w:autoSpaceDE w:val="0"/>
              <w:autoSpaceDN w:val="0"/>
              <w:ind w:firstLine="0"/>
              <w:jc w:val="left"/>
              <w:rPr>
                <w:szCs w:val="24"/>
              </w:rPr>
            </w:pPr>
          </w:p>
          <w:p w14:paraId="2CD25F89" w14:textId="77777777" w:rsidR="00B4022D" w:rsidRDefault="00E23259" w:rsidP="00C005EF">
            <w:pPr>
              <w:widowControl w:val="0"/>
              <w:autoSpaceDE w:val="0"/>
              <w:autoSpaceDN w:val="0"/>
              <w:ind w:firstLine="0"/>
              <w:jc w:val="left"/>
              <w:rPr>
                <w:szCs w:val="24"/>
              </w:rPr>
            </w:pPr>
            <w:r w:rsidRPr="00C005EF">
              <w:rPr>
                <w:szCs w:val="24"/>
              </w:rPr>
              <w:t>Задание с открытым ответом,</w:t>
            </w:r>
          </w:p>
          <w:p w14:paraId="02F3A430" w14:textId="1DA7E031" w:rsidR="00E23259" w:rsidRPr="00C005EF" w:rsidRDefault="00E23259" w:rsidP="00C005EF">
            <w:pPr>
              <w:widowControl w:val="0"/>
              <w:autoSpaceDE w:val="0"/>
              <w:autoSpaceDN w:val="0"/>
              <w:ind w:firstLine="0"/>
              <w:jc w:val="left"/>
              <w:rPr>
                <w:szCs w:val="24"/>
              </w:rPr>
            </w:pPr>
            <w:r w:rsidRPr="00C005EF">
              <w:rPr>
                <w:szCs w:val="24"/>
              </w:rPr>
              <w:t>№</w:t>
            </w:r>
            <w:r w:rsidR="00AA1A98">
              <w:rPr>
                <w:szCs w:val="24"/>
              </w:rPr>
              <w:t> </w:t>
            </w:r>
            <w:r w:rsidRPr="00C005EF">
              <w:rPr>
                <w:szCs w:val="24"/>
              </w:rPr>
              <w:t>25</w:t>
            </w:r>
          </w:p>
        </w:tc>
      </w:tr>
      <w:tr w:rsidR="00E23259" w:rsidRPr="0059431B" w14:paraId="0736CD12" w14:textId="47A4321F" w:rsidTr="001D534B">
        <w:trPr>
          <w:trHeight w:val="20"/>
        </w:trPr>
        <w:tc>
          <w:tcPr>
            <w:tcW w:w="2845" w:type="pct"/>
          </w:tcPr>
          <w:p w14:paraId="0D2772D4" w14:textId="6B9B40B2" w:rsidR="00E23259" w:rsidRPr="00FF0153" w:rsidRDefault="00E23259" w:rsidP="002E41D3">
            <w:pPr>
              <w:pStyle w:val="ConsPlusNormal"/>
              <w:jc w:val="both"/>
              <w:rPr>
                <w:rFonts w:ascii="Times New Roman" w:hAnsi="Times New Roman" w:cs="Times New Roman"/>
                <w:sz w:val="24"/>
                <w:szCs w:val="24"/>
              </w:rPr>
            </w:pPr>
            <w:r w:rsidRPr="00FF0153">
              <w:rPr>
                <w:rFonts w:ascii="Times New Roman" w:hAnsi="Times New Roman" w:cs="Times New Roman"/>
                <w:sz w:val="24"/>
                <w:szCs w:val="24"/>
              </w:rPr>
              <w:t>Виды и взаимосвязи развития территориальных объектов</w:t>
            </w:r>
          </w:p>
        </w:tc>
        <w:tc>
          <w:tcPr>
            <w:tcW w:w="1094" w:type="pct"/>
            <w:vMerge/>
          </w:tcPr>
          <w:p w14:paraId="3D6CDAC6" w14:textId="77777777" w:rsidR="00E23259" w:rsidRPr="00AE5A08" w:rsidRDefault="00E23259" w:rsidP="00FF0153">
            <w:pPr>
              <w:widowControl w:val="0"/>
              <w:autoSpaceDE w:val="0"/>
              <w:autoSpaceDN w:val="0"/>
              <w:ind w:firstLine="0"/>
              <w:jc w:val="left"/>
              <w:rPr>
                <w:szCs w:val="24"/>
              </w:rPr>
            </w:pPr>
          </w:p>
        </w:tc>
        <w:tc>
          <w:tcPr>
            <w:tcW w:w="1061" w:type="pct"/>
            <w:vMerge/>
          </w:tcPr>
          <w:p w14:paraId="1411BAC5" w14:textId="5A6C6AA0" w:rsidR="00E23259" w:rsidRPr="00AE5A08" w:rsidRDefault="00E23259" w:rsidP="00FF0153">
            <w:pPr>
              <w:widowControl w:val="0"/>
              <w:autoSpaceDE w:val="0"/>
              <w:autoSpaceDN w:val="0"/>
              <w:ind w:firstLine="0"/>
              <w:jc w:val="center"/>
              <w:rPr>
                <w:color w:val="FF0000"/>
                <w:szCs w:val="24"/>
              </w:rPr>
            </w:pPr>
          </w:p>
        </w:tc>
      </w:tr>
      <w:tr w:rsidR="00E23259" w:rsidRPr="0059431B" w14:paraId="26003BFD" w14:textId="4F1B5EA1" w:rsidTr="001D534B">
        <w:trPr>
          <w:trHeight w:val="20"/>
        </w:trPr>
        <w:tc>
          <w:tcPr>
            <w:tcW w:w="2845" w:type="pct"/>
          </w:tcPr>
          <w:p w14:paraId="7FF520D0" w14:textId="438E4AD7" w:rsidR="00E23259" w:rsidRPr="00FF0153" w:rsidRDefault="00E23259" w:rsidP="002E41D3">
            <w:pPr>
              <w:pStyle w:val="ConsPlusNormal"/>
              <w:jc w:val="both"/>
              <w:rPr>
                <w:rFonts w:ascii="Times New Roman" w:hAnsi="Times New Roman" w:cs="Times New Roman"/>
                <w:sz w:val="24"/>
                <w:szCs w:val="24"/>
              </w:rPr>
            </w:pPr>
            <w:r w:rsidRPr="00FF0153">
              <w:rPr>
                <w:rFonts w:ascii="Times New Roman" w:hAnsi="Times New Roman" w:cs="Times New Roman"/>
                <w:sz w:val="24"/>
                <w:szCs w:val="24"/>
              </w:rPr>
              <w:t xml:space="preserve">Количественные и качественные методы </w:t>
            </w:r>
            <w:r w:rsidRPr="00FF0153">
              <w:rPr>
                <w:rFonts w:ascii="Times New Roman" w:hAnsi="Times New Roman" w:cs="Times New Roman"/>
                <w:sz w:val="24"/>
                <w:szCs w:val="24"/>
              </w:rPr>
              <w:lastRenderedPageBreak/>
              <w:t>сравнительной оценки градостроительных решений</w:t>
            </w:r>
          </w:p>
        </w:tc>
        <w:tc>
          <w:tcPr>
            <w:tcW w:w="1094" w:type="pct"/>
            <w:vMerge/>
          </w:tcPr>
          <w:p w14:paraId="79F8C4B8" w14:textId="77777777" w:rsidR="00E23259" w:rsidRPr="00AE5A08" w:rsidRDefault="00E23259" w:rsidP="00FF0153">
            <w:pPr>
              <w:widowControl w:val="0"/>
              <w:autoSpaceDE w:val="0"/>
              <w:autoSpaceDN w:val="0"/>
              <w:ind w:firstLine="0"/>
              <w:jc w:val="left"/>
              <w:rPr>
                <w:szCs w:val="24"/>
              </w:rPr>
            </w:pPr>
          </w:p>
        </w:tc>
        <w:tc>
          <w:tcPr>
            <w:tcW w:w="1061" w:type="pct"/>
            <w:vMerge/>
          </w:tcPr>
          <w:p w14:paraId="579FBC1B" w14:textId="6CB80DCA" w:rsidR="00E23259" w:rsidRPr="00AE5A08" w:rsidRDefault="00E23259" w:rsidP="00FF0153">
            <w:pPr>
              <w:widowControl w:val="0"/>
              <w:autoSpaceDE w:val="0"/>
              <w:autoSpaceDN w:val="0"/>
              <w:ind w:firstLine="0"/>
              <w:jc w:val="center"/>
              <w:rPr>
                <w:color w:val="FF0000"/>
                <w:szCs w:val="24"/>
              </w:rPr>
            </w:pPr>
          </w:p>
        </w:tc>
      </w:tr>
      <w:tr w:rsidR="00E23259" w:rsidRPr="0059431B" w14:paraId="6D5A88C7" w14:textId="6952FEF5" w:rsidTr="001D534B">
        <w:trPr>
          <w:trHeight w:val="20"/>
        </w:trPr>
        <w:tc>
          <w:tcPr>
            <w:tcW w:w="2845" w:type="pct"/>
          </w:tcPr>
          <w:p w14:paraId="64ED9A03" w14:textId="7127CB09" w:rsidR="00E23259" w:rsidRPr="00813D54" w:rsidRDefault="00E23259" w:rsidP="002E41D3">
            <w:pPr>
              <w:pStyle w:val="ConsPlusNormal"/>
              <w:jc w:val="both"/>
              <w:rPr>
                <w:rFonts w:ascii="Times New Roman" w:hAnsi="Times New Roman" w:cs="Times New Roman"/>
                <w:sz w:val="24"/>
                <w:szCs w:val="24"/>
              </w:rPr>
            </w:pPr>
            <w:r w:rsidRPr="00813D54">
              <w:rPr>
                <w:rFonts w:ascii="Times New Roman" w:hAnsi="Times New Roman" w:cs="Times New Roman"/>
                <w:sz w:val="24"/>
                <w:szCs w:val="24"/>
              </w:rPr>
              <w:t>Методы градостроительного, пространственного, территориального, экономического анализа, планирования и прогнозирования развития территориального объекта по альтернативным вариантам градостроительных решений</w:t>
            </w:r>
          </w:p>
        </w:tc>
        <w:tc>
          <w:tcPr>
            <w:tcW w:w="1094" w:type="pct"/>
            <w:vMerge/>
          </w:tcPr>
          <w:p w14:paraId="0A3A4EAB" w14:textId="77777777" w:rsidR="00E23259" w:rsidRPr="00AE5A08" w:rsidRDefault="00E23259" w:rsidP="00FF0153">
            <w:pPr>
              <w:widowControl w:val="0"/>
              <w:autoSpaceDE w:val="0"/>
              <w:autoSpaceDN w:val="0"/>
              <w:ind w:firstLine="0"/>
              <w:jc w:val="left"/>
              <w:rPr>
                <w:szCs w:val="24"/>
              </w:rPr>
            </w:pPr>
          </w:p>
        </w:tc>
        <w:tc>
          <w:tcPr>
            <w:tcW w:w="1061" w:type="pct"/>
            <w:vMerge/>
          </w:tcPr>
          <w:p w14:paraId="79E8A6F9" w14:textId="6BF5F657" w:rsidR="00E23259" w:rsidRPr="00AE5A08" w:rsidRDefault="00E23259" w:rsidP="00FF0153">
            <w:pPr>
              <w:widowControl w:val="0"/>
              <w:autoSpaceDE w:val="0"/>
              <w:autoSpaceDN w:val="0"/>
              <w:ind w:firstLine="0"/>
              <w:jc w:val="center"/>
              <w:rPr>
                <w:color w:val="FF0000"/>
                <w:szCs w:val="24"/>
              </w:rPr>
            </w:pPr>
          </w:p>
        </w:tc>
      </w:tr>
      <w:tr w:rsidR="00E23259" w:rsidRPr="0059431B" w14:paraId="5FFFE84B" w14:textId="54A4E6F4" w:rsidTr="001D534B">
        <w:trPr>
          <w:trHeight w:val="20"/>
        </w:trPr>
        <w:tc>
          <w:tcPr>
            <w:tcW w:w="2845" w:type="pct"/>
          </w:tcPr>
          <w:p w14:paraId="13A0FEC3" w14:textId="777F7B41" w:rsidR="00E23259" w:rsidRPr="00813D54" w:rsidRDefault="00E23259" w:rsidP="002E41D3">
            <w:pPr>
              <w:pStyle w:val="ConsPlusNormal"/>
              <w:jc w:val="both"/>
              <w:rPr>
                <w:rFonts w:ascii="Times New Roman" w:hAnsi="Times New Roman" w:cs="Times New Roman"/>
                <w:sz w:val="24"/>
                <w:szCs w:val="32"/>
              </w:rPr>
            </w:pPr>
            <w:r w:rsidRPr="00813D54">
              <w:rPr>
                <w:rFonts w:ascii="Times New Roman" w:hAnsi="Times New Roman" w:cs="Times New Roman"/>
                <w:sz w:val="24"/>
                <w:szCs w:val="32"/>
              </w:rPr>
              <w:t>Современные средства автоматизации деятельности в области градостроительства, включая автоматизированные информационные системы</w:t>
            </w:r>
          </w:p>
        </w:tc>
        <w:tc>
          <w:tcPr>
            <w:tcW w:w="1094" w:type="pct"/>
            <w:vMerge/>
          </w:tcPr>
          <w:p w14:paraId="225A2AE6" w14:textId="77777777" w:rsidR="00E23259" w:rsidRPr="00AE5A08" w:rsidRDefault="00E23259" w:rsidP="00FF0153">
            <w:pPr>
              <w:widowControl w:val="0"/>
              <w:autoSpaceDE w:val="0"/>
              <w:autoSpaceDN w:val="0"/>
              <w:ind w:firstLine="0"/>
              <w:jc w:val="left"/>
              <w:rPr>
                <w:szCs w:val="24"/>
              </w:rPr>
            </w:pPr>
          </w:p>
        </w:tc>
        <w:tc>
          <w:tcPr>
            <w:tcW w:w="1061" w:type="pct"/>
            <w:vMerge/>
          </w:tcPr>
          <w:p w14:paraId="782C8BE6" w14:textId="55F86077" w:rsidR="00E23259" w:rsidRPr="00AE5A08" w:rsidRDefault="00E23259" w:rsidP="00FF0153">
            <w:pPr>
              <w:widowControl w:val="0"/>
              <w:autoSpaceDE w:val="0"/>
              <w:autoSpaceDN w:val="0"/>
              <w:ind w:firstLine="0"/>
              <w:jc w:val="center"/>
              <w:rPr>
                <w:color w:val="FF0000"/>
                <w:szCs w:val="24"/>
              </w:rPr>
            </w:pPr>
          </w:p>
        </w:tc>
      </w:tr>
      <w:tr w:rsidR="001D534B" w:rsidRPr="0059431B" w14:paraId="69CB4B03" w14:textId="219C1B42" w:rsidTr="001D534B">
        <w:trPr>
          <w:trHeight w:val="20"/>
        </w:trPr>
        <w:tc>
          <w:tcPr>
            <w:tcW w:w="5000" w:type="pct"/>
            <w:gridSpan w:val="3"/>
          </w:tcPr>
          <w:p w14:paraId="2112D03C" w14:textId="65131BC3" w:rsidR="001D534B" w:rsidRPr="00FF0153" w:rsidRDefault="001D534B" w:rsidP="00FF0153">
            <w:pPr>
              <w:widowControl w:val="0"/>
              <w:autoSpaceDE w:val="0"/>
              <w:autoSpaceDN w:val="0"/>
              <w:ind w:firstLine="0"/>
              <w:jc w:val="center"/>
              <w:rPr>
                <w:szCs w:val="24"/>
              </w:rPr>
            </w:pPr>
            <w:r w:rsidRPr="00FF0153">
              <w:rPr>
                <w:szCs w:val="24"/>
              </w:rPr>
              <w:t>К трудов</w:t>
            </w:r>
            <w:r>
              <w:rPr>
                <w:szCs w:val="24"/>
              </w:rPr>
              <w:t xml:space="preserve">ым </w:t>
            </w:r>
            <w:r w:rsidRPr="00FF0153">
              <w:rPr>
                <w:szCs w:val="24"/>
              </w:rPr>
              <w:t xml:space="preserve"> функци</w:t>
            </w:r>
            <w:r>
              <w:rPr>
                <w:szCs w:val="24"/>
              </w:rPr>
              <w:t>ям</w:t>
            </w:r>
            <w:r w:rsidRPr="00FF0153">
              <w:rPr>
                <w:szCs w:val="24"/>
              </w:rPr>
              <w:t xml:space="preserve"> </w:t>
            </w:r>
            <w:r w:rsidRPr="00FF0153">
              <w:t>C/01.7. Постановка задач исследований и изысканий, определение методологии, методик и технологии их выполнения для разработки градостроительной документации</w:t>
            </w:r>
            <w:r w:rsidRPr="003064DA">
              <w:t xml:space="preserve"> </w:t>
            </w:r>
            <w:r>
              <w:t xml:space="preserve">и </w:t>
            </w:r>
            <w:r w:rsidRPr="003064DA">
              <w:t>C/02.7. Проведение исследований и изысканий, необходимых для разработки градостроительной документации</w:t>
            </w:r>
          </w:p>
        </w:tc>
      </w:tr>
      <w:tr w:rsidR="00E23259" w:rsidRPr="0059431B" w14:paraId="17CA5A85" w14:textId="19F1ABA1" w:rsidTr="001D534B">
        <w:trPr>
          <w:trHeight w:val="20"/>
        </w:trPr>
        <w:tc>
          <w:tcPr>
            <w:tcW w:w="2845" w:type="pct"/>
          </w:tcPr>
          <w:p w14:paraId="386DB411" w14:textId="54E00269" w:rsidR="00E23259" w:rsidRPr="00AE5A08" w:rsidRDefault="00E23259" w:rsidP="002E41D3">
            <w:pPr>
              <w:pStyle w:val="ConsPlusNormal"/>
              <w:jc w:val="both"/>
              <w:rPr>
                <w:szCs w:val="24"/>
              </w:rPr>
            </w:pPr>
            <w:r w:rsidRPr="00AE5A08">
              <w:rPr>
                <w:rFonts w:ascii="Times New Roman" w:hAnsi="Times New Roman" w:cs="Times New Roman"/>
                <w:sz w:val="24"/>
                <w:szCs w:val="24"/>
              </w:rPr>
              <w:t>Количественные и качественные методы исследований в области градостроительства</w:t>
            </w:r>
          </w:p>
        </w:tc>
        <w:tc>
          <w:tcPr>
            <w:tcW w:w="1094" w:type="pct"/>
            <w:vMerge w:val="restart"/>
          </w:tcPr>
          <w:p w14:paraId="63A1CC69" w14:textId="133E0197" w:rsidR="00E23259" w:rsidRPr="00AE5A08" w:rsidRDefault="00E23259" w:rsidP="00FF0153">
            <w:pPr>
              <w:widowControl w:val="0"/>
              <w:autoSpaceDE w:val="0"/>
              <w:autoSpaceDN w:val="0"/>
              <w:ind w:firstLine="0"/>
              <w:jc w:val="left"/>
              <w:rPr>
                <w:szCs w:val="24"/>
              </w:rPr>
            </w:pPr>
            <w:r w:rsidRPr="00AE5A08">
              <w:rPr>
                <w:szCs w:val="24"/>
              </w:rPr>
              <w:t>1 балл за правильно выполненное задание</w:t>
            </w:r>
          </w:p>
        </w:tc>
        <w:tc>
          <w:tcPr>
            <w:tcW w:w="1061" w:type="pct"/>
            <w:vMerge w:val="restart"/>
          </w:tcPr>
          <w:p w14:paraId="4497CFCF" w14:textId="77777777" w:rsidR="00B4022D" w:rsidRDefault="00E23259" w:rsidP="00C005EF">
            <w:pPr>
              <w:widowControl w:val="0"/>
              <w:autoSpaceDE w:val="0"/>
              <w:autoSpaceDN w:val="0"/>
              <w:ind w:firstLine="0"/>
              <w:jc w:val="left"/>
              <w:rPr>
                <w:szCs w:val="24"/>
              </w:rPr>
            </w:pPr>
            <w:r w:rsidRPr="00C005EF">
              <w:rPr>
                <w:szCs w:val="24"/>
              </w:rPr>
              <w:t xml:space="preserve">Задание с выбором ответа, </w:t>
            </w:r>
          </w:p>
          <w:p w14:paraId="56141746" w14:textId="4C506DF9" w:rsidR="00E23259" w:rsidRPr="00C005EF" w:rsidRDefault="00E23259" w:rsidP="00C005EF">
            <w:pPr>
              <w:widowControl w:val="0"/>
              <w:autoSpaceDE w:val="0"/>
              <w:autoSpaceDN w:val="0"/>
              <w:ind w:firstLine="0"/>
              <w:jc w:val="left"/>
              <w:rPr>
                <w:szCs w:val="24"/>
              </w:rPr>
            </w:pPr>
            <w:r w:rsidRPr="00C005EF">
              <w:rPr>
                <w:szCs w:val="24"/>
              </w:rPr>
              <w:t>№ 2, 26, 27, 32, 33, 53, 56, 57, 58, 59, 60, 61, 62, 63, 64, 65, 66, 67</w:t>
            </w:r>
          </w:p>
          <w:p w14:paraId="1C6ED0D8" w14:textId="77777777" w:rsidR="00E23259" w:rsidRPr="00C005EF" w:rsidRDefault="00E23259" w:rsidP="00C005EF">
            <w:pPr>
              <w:widowControl w:val="0"/>
              <w:autoSpaceDE w:val="0"/>
              <w:autoSpaceDN w:val="0"/>
              <w:ind w:firstLine="0"/>
              <w:jc w:val="left"/>
              <w:rPr>
                <w:szCs w:val="24"/>
              </w:rPr>
            </w:pPr>
          </w:p>
          <w:p w14:paraId="5DCF1349" w14:textId="77777777" w:rsidR="00B4022D" w:rsidRDefault="00E23259" w:rsidP="00C005EF">
            <w:pPr>
              <w:widowControl w:val="0"/>
              <w:autoSpaceDE w:val="0"/>
              <w:autoSpaceDN w:val="0"/>
              <w:ind w:firstLine="0"/>
              <w:jc w:val="left"/>
              <w:rPr>
                <w:szCs w:val="24"/>
              </w:rPr>
            </w:pPr>
            <w:r w:rsidRPr="00C005EF">
              <w:rPr>
                <w:szCs w:val="24"/>
              </w:rPr>
              <w:t>Задание на установление соответствия,</w:t>
            </w:r>
          </w:p>
          <w:p w14:paraId="512BC8FC" w14:textId="6C23BDF2" w:rsidR="00E23259" w:rsidRPr="00C005EF" w:rsidRDefault="00E23259" w:rsidP="00C005EF">
            <w:pPr>
              <w:widowControl w:val="0"/>
              <w:autoSpaceDE w:val="0"/>
              <w:autoSpaceDN w:val="0"/>
              <w:ind w:firstLine="0"/>
              <w:jc w:val="left"/>
              <w:rPr>
                <w:szCs w:val="24"/>
              </w:rPr>
            </w:pPr>
            <w:r w:rsidRPr="00C005EF">
              <w:rPr>
                <w:szCs w:val="24"/>
              </w:rPr>
              <w:t>№</w:t>
            </w:r>
            <w:r w:rsidR="00AA1A98">
              <w:rPr>
                <w:szCs w:val="24"/>
              </w:rPr>
              <w:t> </w:t>
            </w:r>
            <w:r w:rsidRPr="00C005EF">
              <w:rPr>
                <w:szCs w:val="24"/>
              </w:rPr>
              <w:t>42, 43, 44</w:t>
            </w:r>
          </w:p>
        </w:tc>
      </w:tr>
      <w:tr w:rsidR="00E23259" w:rsidRPr="0059431B" w14:paraId="2CF70CE7" w14:textId="4DC600B2" w:rsidTr="001D534B">
        <w:trPr>
          <w:trHeight w:val="20"/>
        </w:trPr>
        <w:tc>
          <w:tcPr>
            <w:tcW w:w="2845" w:type="pct"/>
          </w:tcPr>
          <w:p w14:paraId="19780BEB" w14:textId="506F31C4" w:rsidR="00E23259" w:rsidRPr="00AE5A08" w:rsidRDefault="00E23259" w:rsidP="002E41D3">
            <w:pPr>
              <w:pStyle w:val="ConsPlusNormal"/>
              <w:jc w:val="both"/>
              <w:rPr>
                <w:szCs w:val="24"/>
              </w:rPr>
            </w:pPr>
            <w:r w:rsidRPr="00AE5A08">
              <w:rPr>
                <w:rFonts w:ascii="Times New Roman" w:hAnsi="Times New Roman" w:cs="Times New Roman"/>
                <w:sz w:val="24"/>
                <w:szCs w:val="24"/>
              </w:rPr>
              <w:t>Методология стратегического планирования развития территорий и поселений</w:t>
            </w:r>
          </w:p>
        </w:tc>
        <w:tc>
          <w:tcPr>
            <w:tcW w:w="1094" w:type="pct"/>
            <w:vMerge/>
          </w:tcPr>
          <w:p w14:paraId="2D6DFBE8" w14:textId="77777777" w:rsidR="00E23259" w:rsidRPr="00AE5A08" w:rsidRDefault="00E23259" w:rsidP="003064DA">
            <w:pPr>
              <w:widowControl w:val="0"/>
              <w:autoSpaceDE w:val="0"/>
              <w:autoSpaceDN w:val="0"/>
              <w:ind w:firstLine="0"/>
              <w:jc w:val="left"/>
              <w:rPr>
                <w:szCs w:val="24"/>
              </w:rPr>
            </w:pPr>
          </w:p>
        </w:tc>
        <w:tc>
          <w:tcPr>
            <w:tcW w:w="1061" w:type="pct"/>
            <w:vMerge/>
          </w:tcPr>
          <w:p w14:paraId="6F65BC55" w14:textId="3F6663EB" w:rsidR="00E23259" w:rsidRPr="00AE5A08" w:rsidRDefault="00E23259" w:rsidP="003064DA">
            <w:pPr>
              <w:widowControl w:val="0"/>
              <w:autoSpaceDE w:val="0"/>
              <w:autoSpaceDN w:val="0"/>
              <w:jc w:val="center"/>
              <w:rPr>
                <w:color w:val="FF0000"/>
                <w:szCs w:val="24"/>
              </w:rPr>
            </w:pPr>
          </w:p>
        </w:tc>
      </w:tr>
      <w:tr w:rsidR="00E23259" w:rsidRPr="0059431B" w14:paraId="17F575FE" w14:textId="1531D066" w:rsidTr="001D534B">
        <w:trPr>
          <w:trHeight w:val="20"/>
        </w:trPr>
        <w:tc>
          <w:tcPr>
            <w:tcW w:w="2845" w:type="pct"/>
          </w:tcPr>
          <w:p w14:paraId="4D3C9090" w14:textId="5AA2D214" w:rsidR="00E23259" w:rsidRPr="003064DA" w:rsidRDefault="00E23259" w:rsidP="002E41D3">
            <w:pPr>
              <w:pStyle w:val="ConsPlusNormal"/>
              <w:jc w:val="both"/>
              <w:rPr>
                <w:rFonts w:ascii="Times New Roman" w:hAnsi="Times New Roman" w:cs="Times New Roman"/>
                <w:sz w:val="24"/>
                <w:szCs w:val="24"/>
              </w:rPr>
            </w:pPr>
            <w:r w:rsidRPr="003064DA">
              <w:rPr>
                <w:rFonts w:ascii="Times New Roman" w:hAnsi="Times New Roman" w:cs="Times New Roman"/>
                <w:sz w:val="24"/>
                <w:szCs w:val="24"/>
              </w:rPr>
              <w:t>Методы и средства градостроительного анализа территорий и поселений</w:t>
            </w:r>
          </w:p>
        </w:tc>
        <w:tc>
          <w:tcPr>
            <w:tcW w:w="1094" w:type="pct"/>
            <w:vMerge/>
          </w:tcPr>
          <w:p w14:paraId="2782B22A" w14:textId="77777777" w:rsidR="00E23259" w:rsidRPr="00AE5A08" w:rsidRDefault="00E23259" w:rsidP="003064DA">
            <w:pPr>
              <w:widowControl w:val="0"/>
              <w:autoSpaceDE w:val="0"/>
              <w:autoSpaceDN w:val="0"/>
              <w:ind w:firstLine="0"/>
              <w:jc w:val="left"/>
              <w:rPr>
                <w:szCs w:val="24"/>
              </w:rPr>
            </w:pPr>
          </w:p>
        </w:tc>
        <w:tc>
          <w:tcPr>
            <w:tcW w:w="1061" w:type="pct"/>
            <w:vMerge/>
          </w:tcPr>
          <w:p w14:paraId="5BF9C488" w14:textId="6D7CBAA7" w:rsidR="00E23259" w:rsidRPr="00AE5A08" w:rsidRDefault="00E23259" w:rsidP="003064DA">
            <w:pPr>
              <w:widowControl w:val="0"/>
              <w:autoSpaceDE w:val="0"/>
              <w:autoSpaceDN w:val="0"/>
              <w:jc w:val="center"/>
              <w:rPr>
                <w:color w:val="FF0000"/>
                <w:szCs w:val="24"/>
              </w:rPr>
            </w:pPr>
          </w:p>
        </w:tc>
      </w:tr>
      <w:tr w:rsidR="00E23259" w:rsidRPr="0059431B" w14:paraId="5AE9680E" w14:textId="398AAA9C" w:rsidTr="001D534B">
        <w:trPr>
          <w:trHeight w:val="20"/>
        </w:trPr>
        <w:tc>
          <w:tcPr>
            <w:tcW w:w="2845" w:type="pct"/>
          </w:tcPr>
          <w:p w14:paraId="5803E6F0" w14:textId="65FF1CA1" w:rsidR="00E23259" w:rsidRPr="003064DA" w:rsidRDefault="00E23259" w:rsidP="002E41D3">
            <w:pPr>
              <w:pStyle w:val="ConsPlusNormal"/>
              <w:jc w:val="both"/>
              <w:rPr>
                <w:rFonts w:ascii="Times New Roman" w:hAnsi="Times New Roman" w:cs="Times New Roman"/>
                <w:sz w:val="24"/>
                <w:szCs w:val="32"/>
              </w:rPr>
            </w:pPr>
            <w:r w:rsidRPr="003064DA">
              <w:rPr>
                <w:rFonts w:ascii="Times New Roman" w:hAnsi="Times New Roman" w:cs="Times New Roman"/>
                <w:sz w:val="24"/>
                <w:szCs w:val="32"/>
              </w:rPr>
              <w:t>Методы, приемы и средства градостроительных, пространственных, территориальных, демографических, социологических, экономических исследований, топографо-геодезических, инженерно-геологических картографических изысканий, анализа, прогноза, моделирования и экспериментов в области градостроительства</w:t>
            </w:r>
          </w:p>
        </w:tc>
        <w:tc>
          <w:tcPr>
            <w:tcW w:w="1094" w:type="pct"/>
            <w:vMerge/>
          </w:tcPr>
          <w:p w14:paraId="28BF7C07" w14:textId="77777777" w:rsidR="00E23259" w:rsidRPr="00AE5A08" w:rsidRDefault="00E23259" w:rsidP="003064DA">
            <w:pPr>
              <w:widowControl w:val="0"/>
              <w:autoSpaceDE w:val="0"/>
              <w:autoSpaceDN w:val="0"/>
              <w:ind w:firstLine="0"/>
              <w:jc w:val="left"/>
              <w:rPr>
                <w:szCs w:val="24"/>
              </w:rPr>
            </w:pPr>
          </w:p>
        </w:tc>
        <w:tc>
          <w:tcPr>
            <w:tcW w:w="1061" w:type="pct"/>
            <w:vMerge/>
          </w:tcPr>
          <w:p w14:paraId="5505CF2A" w14:textId="7223B621" w:rsidR="00E23259" w:rsidRPr="00AE5A08" w:rsidRDefault="00E23259" w:rsidP="003064DA">
            <w:pPr>
              <w:widowControl w:val="0"/>
              <w:autoSpaceDE w:val="0"/>
              <w:autoSpaceDN w:val="0"/>
              <w:jc w:val="center"/>
              <w:rPr>
                <w:color w:val="FF0000"/>
                <w:szCs w:val="24"/>
              </w:rPr>
            </w:pPr>
          </w:p>
        </w:tc>
      </w:tr>
      <w:tr w:rsidR="00E23259" w:rsidRPr="0059431B" w14:paraId="51B083C5" w14:textId="39869370" w:rsidTr="001D534B">
        <w:trPr>
          <w:trHeight w:val="20"/>
        </w:trPr>
        <w:tc>
          <w:tcPr>
            <w:tcW w:w="2845" w:type="pct"/>
          </w:tcPr>
          <w:p w14:paraId="68DF19E1" w14:textId="37721D56" w:rsidR="00E23259" w:rsidRPr="00813D54" w:rsidRDefault="00E23259" w:rsidP="002E41D3">
            <w:pPr>
              <w:ind w:firstLine="0"/>
              <w:rPr>
                <w:szCs w:val="24"/>
              </w:rPr>
            </w:pPr>
            <w:r w:rsidRPr="00813D54">
              <w:rPr>
                <w:szCs w:val="24"/>
              </w:rPr>
              <w:t>Принципы оценки качества территориально-пространственной среды поселения</w:t>
            </w:r>
          </w:p>
        </w:tc>
        <w:tc>
          <w:tcPr>
            <w:tcW w:w="1094" w:type="pct"/>
            <w:vMerge/>
          </w:tcPr>
          <w:p w14:paraId="51F0B111" w14:textId="77777777" w:rsidR="00E23259" w:rsidRPr="00AE5A08" w:rsidRDefault="00E23259" w:rsidP="003064DA">
            <w:pPr>
              <w:widowControl w:val="0"/>
              <w:autoSpaceDE w:val="0"/>
              <w:autoSpaceDN w:val="0"/>
              <w:ind w:firstLine="0"/>
              <w:jc w:val="left"/>
              <w:rPr>
                <w:szCs w:val="24"/>
              </w:rPr>
            </w:pPr>
          </w:p>
        </w:tc>
        <w:tc>
          <w:tcPr>
            <w:tcW w:w="1061" w:type="pct"/>
            <w:vMerge/>
          </w:tcPr>
          <w:p w14:paraId="19C5BB56" w14:textId="093D884C" w:rsidR="00E23259" w:rsidRPr="00AE5A08" w:rsidRDefault="00E23259" w:rsidP="003064DA">
            <w:pPr>
              <w:widowControl w:val="0"/>
              <w:autoSpaceDE w:val="0"/>
              <w:autoSpaceDN w:val="0"/>
              <w:jc w:val="center"/>
              <w:rPr>
                <w:color w:val="FF0000"/>
                <w:szCs w:val="24"/>
              </w:rPr>
            </w:pPr>
          </w:p>
        </w:tc>
      </w:tr>
      <w:tr w:rsidR="00E23259" w:rsidRPr="0059431B" w14:paraId="450A44D0" w14:textId="0BABA288" w:rsidTr="001D534B">
        <w:trPr>
          <w:trHeight w:val="20"/>
        </w:trPr>
        <w:tc>
          <w:tcPr>
            <w:tcW w:w="2845" w:type="pct"/>
          </w:tcPr>
          <w:p w14:paraId="7DEB8244" w14:textId="333166B3" w:rsidR="00E23259" w:rsidRPr="003064DA" w:rsidRDefault="00E23259" w:rsidP="002E41D3">
            <w:pPr>
              <w:pStyle w:val="ConsPlusNormal"/>
              <w:jc w:val="both"/>
              <w:rPr>
                <w:rFonts w:ascii="Times New Roman" w:hAnsi="Times New Roman" w:cs="Times New Roman"/>
                <w:sz w:val="24"/>
                <w:szCs w:val="24"/>
              </w:rPr>
            </w:pPr>
            <w:r w:rsidRPr="003064DA">
              <w:rPr>
                <w:rFonts w:ascii="Times New Roman" w:hAnsi="Times New Roman" w:cs="Times New Roman"/>
                <w:sz w:val="24"/>
                <w:szCs w:val="24"/>
              </w:rPr>
              <w:t>Принципы формирования инженерно-транспортной инфраструктуры территорий и поселений</w:t>
            </w:r>
          </w:p>
        </w:tc>
        <w:tc>
          <w:tcPr>
            <w:tcW w:w="1094" w:type="pct"/>
            <w:vMerge/>
          </w:tcPr>
          <w:p w14:paraId="4EF15E8B" w14:textId="77777777" w:rsidR="00E23259" w:rsidRPr="00AE5A08" w:rsidRDefault="00E23259" w:rsidP="003064DA">
            <w:pPr>
              <w:widowControl w:val="0"/>
              <w:autoSpaceDE w:val="0"/>
              <w:autoSpaceDN w:val="0"/>
              <w:ind w:firstLine="0"/>
              <w:jc w:val="left"/>
              <w:rPr>
                <w:szCs w:val="24"/>
              </w:rPr>
            </w:pPr>
          </w:p>
        </w:tc>
        <w:tc>
          <w:tcPr>
            <w:tcW w:w="1061" w:type="pct"/>
            <w:vMerge/>
          </w:tcPr>
          <w:p w14:paraId="1CC4CD72" w14:textId="17926DE1" w:rsidR="00E23259" w:rsidRPr="00AE5A08" w:rsidRDefault="00E23259" w:rsidP="003064DA">
            <w:pPr>
              <w:widowControl w:val="0"/>
              <w:autoSpaceDE w:val="0"/>
              <w:autoSpaceDN w:val="0"/>
              <w:jc w:val="center"/>
              <w:rPr>
                <w:color w:val="FF0000"/>
                <w:szCs w:val="24"/>
              </w:rPr>
            </w:pPr>
          </w:p>
        </w:tc>
      </w:tr>
      <w:tr w:rsidR="00E23259" w:rsidRPr="0059431B" w14:paraId="4EBFD93C" w14:textId="1D4228E1" w:rsidTr="001D534B">
        <w:trPr>
          <w:trHeight w:val="20"/>
        </w:trPr>
        <w:tc>
          <w:tcPr>
            <w:tcW w:w="2845" w:type="pct"/>
          </w:tcPr>
          <w:p w14:paraId="46F06467" w14:textId="2FDC3BBE" w:rsidR="00E23259" w:rsidRPr="00AE5A08" w:rsidRDefault="00E23259" w:rsidP="002E41D3">
            <w:pPr>
              <w:pStyle w:val="ConsPlusNormal"/>
              <w:spacing w:after="120"/>
              <w:jc w:val="both"/>
              <w:rPr>
                <w:rFonts w:ascii="Times New Roman" w:hAnsi="Times New Roman" w:cs="Times New Roman"/>
                <w:sz w:val="24"/>
                <w:szCs w:val="24"/>
              </w:rPr>
            </w:pPr>
            <w:r w:rsidRPr="00CD1919">
              <w:rPr>
                <w:rFonts w:ascii="Times New Roman" w:hAnsi="Times New Roman" w:cs="Times New Roman"/>
                <w:sz w:val="22"/>
                <w:szCs w:val="22"/>
              </w:rPr>
              <w:t>Требования нормативных правовых актов и документов, регламентирующих сферу пространственного преобразования территорий в Российской Федерации</w:t>
            </w:r>
          </w:p>
        </w:tc>
        <w:tc>
          <w:tcPr>
            <w:tcW w:w="1094" w:type="pct"/>
            <w:vMerge/>
          </w:tcPr>
          <w:p w14:paraId="0F48AF65" w14:textId="73E63376" w:rsidR="00E23259" w:rsidRPr="00AE5A08" w:rsidRDefault="00E23259" w:rsidP="003064DA">
            <w:pPr>
              <w:widowControl w:val="0"/>
              <w:autoSpaceDE w:val="0"/>
              <w:autoSpaceDN w:val="0"/>
              <w:ind w:firstLine="0"/>
              <w:jc w:val="left"/>
              <w:rPr>
                <w:szCs w:val="24"/>
              </w:rPr>
            </w:pPr>
          </w:p>
        </w:tc>
        <w:tc>
          <w:tcPr>
            <w:tcW w:w="1061" w:type="pct"/>
            <w:vMerge/>
          </w:tcPr>
          <w:p w14:paraId="727D5F59" w14:textId="35769CAD" w:rsidR="00E23259" w:rsidRPr="00AE5A08" w:rsidRDefault="00E23259" w:rsidP="003064DA">
            <w:pPr>
              <w:widowControl w:val="0"/>
              <w:autoSpaceDE w:val="0"/>
              <w:autoSpaceDN w:val="0"/>
              <w:ind w:firstLine="0"/>
              <w:jc w:val="center"/>
              <w:rPr>
                <w:color w:val="FF0000"/>
                <w:szCs w:val="24"/>
              </w:rPr>
            </w:pPr>
          </w:p>
        </w:tc>
      </w:tr>
    </w:tbl>
    <w:p w14:paraId="10B4E6DB" w14:textId="233D21E4" w:rsidR="00B64B56" w:rsidRDefault="00B64B56" w:rsidP="0059431B">
      <w:pPr>
        <w:widowControl w:val="0"/>
        <w:autoSpaceDE w:val="0"/>
        <w:autoSpaceDN w:val="0"/>
        <w:ind w:firstLine="0"/>
        <w:rPr>
          <w:sz w:val="28"/>
          <w:szCs w:val="28"/>
        </w:rPr>
      </w:pPr>
    </w:p>
    <w:p w14:paraId="050ED0B5" w14:textId="579C60B8" w:rsidR="00B64B56" w:rsidRPr="000B03E0" w:rsidRDefault="00B64B56" w:rsidP="0059431B">
      <w:pPr>
        <w:widowControl w:val="0"/>
        <w:autoSpaceDE w:val="0"/>
        <w:autoSpaceDN w:val="0"/>
        <w:ind w:firstLine="0"/>
        <w:rPr>
          <w:szCs w:val="24"/>
        </w:rPr>
      </w:pPr>
      <w:r w:rsidRPr="000B03E0">
        <w:rPr>
          <w:szCs w:val="24"/>
        </w:rPr>
        <w:t>Общая информация по структуре заданий для теоретического этапа</w:t>
      </w:r>
      <w:r w:rsidR="0045603A" w:rsidRPr="000B03E0">
        <w:rPr>
          <w:szCs w:val="24"/>
        </w:rPr>
        <w:t xml:space="preserve"> </w:t>
      </w:r>
      <w:r w:rsidRPr="000B03E0">
        <w:rPr>
          <w:szCs w:val="24"/>
        </w:rPr>
        <w:t>профессионального экзамена:</w:t>
      </w:r>
    </w:p>
    <w:p w14:paraId="23EA8606" w14:textId="683ADD7E" w:rsidR="00D66ABB" w:rsidRPr="000B03E0" w:rsidRDefault="00D66ABB" w:rsidP="00D66ABB">
      <w:pPr>
        <w:widowControl w:val="0"/>
        <w:autoSpaceDE w:val="0"/>
        <w:autoSpaceDN w:val="0"/>
        <w:ind w:firstLine="0"/>
        <w:rPr>
          <w:szCs w:val="24"/>
        </w:rPr>
      </w:pPr>
      <w:r w:rsidRPr="000B03E0">
        <w:rPr>
          <w:szCs w:val="24"/>
        </w:rPr>
        <w:t xml:space="preserve">количество заданий с выбором ответа: </w:t>
      </w:r>
      <w:r w:rsidR="00A9288E" w:rsidRPr="000B03E0">
        <w:rPr>
          <w:szCs w:val="24"/>
        </w:rPr>
        <w:t>60</w:t>
      </w:r>
    </w:p>
    <w:p w14:paraId="77246972" w14:textId="62611720" w:rsidR="00D66ABB" w:rsidRPr="000B03E0" w:rsidRDefault="00D66ABB" w:rsidP="00D66ABB">
      <w:pPr>
        <w:widowControl w:val="0"/>
        <w:autoSpaceDE w:val="0"/>
        <w:autoSpaceDN w:val="0"/>
        <w:ind w:firstLine="0"/>
        <w:rPr>
          <w:szCs w:val="24"/>
        </w:rPr>
      </w:pPr>
      <w:r w:rsidRPr="000B03E0">
        <w:rPr>
          <w:szCs w:val="24"/>
        </w:rPr>
        <w:t>количество заданий на установление соответствия:</w:t>
      </w:r>
      <w:r w:rsidR="00846217" w:rsidRPr="000B03E0">
        <w:rPr>
          <w:szCs w:val="24"/>
        </w:rPr>
        <w:t xml:space="preserve"> 6</w:t>
      </w:r>
    </w:p>
    <w:p w14:paraId="2E9C648C" w14:textId="2463E518" w:rsidR="00D66ABB" w:rsidRPr="000B03E0" w:rsidRDefault="00D66ABB" w:rsidP="00D66ABB">
      <w:pPr>
        <w:widowControl w:val="0"/>
        <w:autoSpaceDE w:val="0"/>
        <w:autoSpaceDN w:val="0"/>
        <w:ind w:firstLine="0"/>
        <w:rPr>
          <w:szCs w:val="24"/>
        </w:rPr>
      </w:pPr>
      <w:r w:rsidRPr="000B03E0">
        <w:rPr>
          <w:szCs w:val="24"/>
        </w:rPr>
        <w:t>количество заданий</w:t>
      </w:r>
      <w:r w:rsidRPr="000B03E0">
        <w:rPr>
          <w:b/>
          <w:szCs w:val="24"/>
        </w:rPr>
        <w:t xml:space="preserve"> </w:t>
      </w:r>
      <w:r w:rsidRPr="000B03E0">
        <w:rPr>
          <w:szCs w:val="24"/>
        </w:rPr>
        <w:t>с открытым ответом:</w:t>
      </w:r>
      <w:r w:rsidR="00846217" w:rsidRPr="000B03E0">
        <w:rPr>
          <w:szCs w:val="24"/>
        </w:rPr>
        <w:t xml:space="preserve"> 4</w:t>
      </w:r>
    </w:p>
    <w:p w14:paraId="40CA0D33" w14:textId="35E134B6" w:rsidR="00D66ABB" w:rsidRPr="000B03E0" w:rsidRDefault="00D66ABB" w:rsidP="00D66ABB">
      <w:pPr>
        <w:widowControl w:val="0"/>
        <w:autoSpaceDE w:val="0"/>
        <w:autoSpaceDN w:val="0"/>
        <w:ind w:firstLine="0"/>
        <w:rPr>
          <w:color w:val="FF0000"/>
          <w:szCs w:val="24"/>
        </w:rPr>
      </w:pPr>
      <w:r w:rsidRPr="000B03E0">
        <w:rPr>
          <w:szCs w:val="24"/>
        </w:rPr>
        <w:t>время выполнения заданий для теоретического этапа экзамена: 90 минут</w:t>
      </w:r>
      <w:r w:rsidR="00846217" w:rsidRPr="000B03E0">
        <w:rPr>
          <w:szCs w:val="24"/>
        </w:rPr>
        <w:t xml:space="preserve"> </w:t>
      </w:r>
      <w:r w:rsidR="00846217" w:rsidRPr="000B03E0">
        <w:rPr>
          <w:color w:val="FF0000"/>
          <w:szCs w:val="24"/>
        </w:rPr>
        <w:t>(для 40 заданий из предложенных 70 заданий, выбранных методом случайной выборки)</w:t>
      </w:r>
    </w:p>
    <w:p w14:paraId="0ACB1D89" w14:textId="26495343" w:rsidR="00B64B56" w:rsidRDefault="00B64B56" w:rsidP="00D876A9">
      <w:pPr>
        <w:pStyle w:val="1"/>
      </w:pPr>
      <w:bookmarkStart w:id="12" w:name="_Toc27421161"/>
      <w:bookmarkEnd w:id="11"/>
      <w:r w:rsidRPr="00135562">
        <w:t>6.</w:t>
      </w:r>
      <w:bookmarkStart w:id="13" w:name="_Hlk478983473"/>
      <w:r w:rsidR="00AA1A98">
        <w:tab/>
      </w:r>
      <w:r w:rsidRPr="00135562">
        <w:t>Спецификация заданий для практического этапа профессионального экзамена</w:t>
      </w:r>
      <w:bookmarkEnd w:id="12"/>
    </w:p>
    <w:p w14:paraId="660BF97E" w14:textId="77777777" w:rsidR="000B03E0" w:rsidRPr="000B03E0" w:rsidRDefault="000B03E0" w:rsidP="000B03E0">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7"/>
        <w:gridCol w:w="2189"/>
        <w:gridCol w:w="2097"/>
      </w:tblGrid>
      <w:tr w:rsidR="00807963" w:rsidRPr="0059431B" w14:paraId="38F63FEE" w14:textId="77777777" w:rsidTr="00E739FF">
        <w:trPr>
          <w:trHeight w:val="20"/>
        </w:trPr>
        <w:tc>
          <w:tcPr>
            <w:tcW w:w="2842" w:type="pct"/>
          </w:tcPr>
          <w:p w14:paraId="2D38C6DF" w14:textId="77777777" w:rsidR="00807963" w:rsidRPr="00807963" w:rsidRDefault="00807963" w:rsidP="00807963">
            <w:pPr>
              <w:widowControl w:val="0"/>
              <w:autoSpaceDE w:val="0"/>
              <w:autoSpaceDN w:val="0"/>
              <w:ind w:firstLine="0"/>
              <w:jc w:val="center"/>
              <w:rPr>
                <w:szCs w:val="24"/>
              </w:rPr>
            </w:pPr>
            <w:r w:rsidRPr="00807963">
              <w:rPr>
                <w:szCs w:val="24"/>
              </w:rPr>
              <w:t xml:space="preserve">Трудовые функции, трудовые действия, умения в </w:t>
            </w:r>
            <w:r w:rsidRPr="00807963">
              <w:rPr>
                <w:szCs w:val="24"/>
              </w:rPr>
              <w:lastRenderedPageBreak/>
              <w:t>соответствии с требованиями к квалификации, на соответствие которым проводится оценка квалификации</w:t>
            </w:r>
          </w:p>
        </w:tc>
        <w:tc>
          <w:tcPr>
            <w:tcW w:w="1097" w:type="pct"/>
          </w:tcPr>
          <w:p w14:paraId="76321207" w14:textId="77777777" w:rsidR="00807963" w:rsidRPr="00807963" w:rsidRDefault="00807963" w:rsidP="00807963">
            <w:pPr>
              <w:widowControl w:val="0"/>
              <w:autoSpaceDE w:val="0"/>
              <w:autoSpaceDN w:val="0"/>
              <w:ind w:firstLine="0"/>
              <w:jc w:val="center"/>
              <w:rPr>
                <w:szCs w:val="24"/>
              </w:rPr>
            </w:pPr>
            <w:r w:rsidRPr="00807963">
              <w:rPr>
                <w:szCs w:val="24"/>
              </w:rPr>
              <w:lastRenderedPageBreak/>
              <w:t xml:space="preserve">Критерии оценки </w:t>
            </w:r>
            <w:r w:rsidRPr="00807963">
              <w:rPr>
                <w:szCs w:val="24"/>
              </w:rPr>
              <w:lastRenderedPageBreak/>
              <w:t>квалификации</w:t>
            </w:r>
          </w:p>
        </w:tc>
        <w:tc>
          <w:tcPr>
            <w:tcW w:w="1061" w:type="pct"/>
          </w:tcPr>
          <w:p w14:paraId="64F745D9" w14:textId="77777777" w:rsidR="00807963" w:rsidRPr="00BD5E27" w:rsidRDefault="00807963" w:rsidP="00807963">
            <w:pPr>
              <w:widowControl w:val="0"/>
              <w:autoSpaceDE w:val="0"/>
              <w:autoSpaceDN w:val="0"/>
              <w:ind w:firstLine="0"/>
              <w:jc w:val="center"/>
              <w:rPr>
                <w:szCs w:val="24"/>
              </w:rPr>
            </w:pPr>
            <w:r w:rsidRPr="00BD5E27">
              <w:rPr>
                <w:szCs w:val="24"/>
              </w:rPr>
              <w:lastRenderedPageBreak/>
              <w:t xml:space="preserve">Тип и </w:t>
            </w:r>
          </w:p>
          <w:p w14:paraId="79EA9F82" w14:textId="1AA5C806" w:rsidR="00807963" w:rsidRPr="00807963" w:rsidRDefault="00807963" w:rsidP="00807963">
            <w:pPr>
              <w:widowControl w:val="0"/>
              <w:autoSpaceDE w:val="0"/>
              <w:autoSpaceDN w:val="0"/>
              <w:ind w:firstLine="0"/>
              <w:jc w:val="center"/>
              <w:rPr>
                <w:szCs w:val="24"/>
              </w:rPr>
            </w:pPr>
            <w:r w:rsidRPr="00BD5E27">
              <w:rPr>
                <w:szCs w:val="24"/>
              </w:rPr>
              <w:lastRenderedPageBreak/>
              <w:t>№ задания</w:t>
            </w:r>
          </w:p>
        </w:tc>
      </w:tr>
      <w:tr w:rsidR="0023794E" w:rsidRPr="0059431B" w14:paraId="7EB214DE" w14:textId="77777777" w:rsidTr="00E739FF">
        <w:trPr>
          <w:trHeight w:val="20"/>
        </w:trPr>
        <w:tc>
          <w:tcPr>
            <w:tcW w:w="2842" w:type="pct"/>
          </w:tcPr>
          <w:p w14:paraId="1DF74C17" w14:textId="51C49407" w:rsidR="0023794E" w:rsidRPr="00C11F2F" w:rsidRDefault="0023794E" w:rsidP="0023794E">
            <w:pPr>
              <w:widowControl w:val="0"/>
              <w:autoSpaceDE w:val="0"/>
              <w:autoSpaceDN w:val="0"/>
              <w:ind w:firstLine="0"/>
              <w:jc w:val="left"/>
              <w:rPr>
                <w:b/>
                <w:szCs w:val="24"/>
              </w:rPr>
            </w:pPr>
            <w:r w:rsidRPr="00C11F2F">
              <w:rPr>
                <w:b/>
                <w:szCs w:val="24"/>
              </w:rPr>
              <w:lastRenderedPageBreak/>
              <w:t>Т</w:t>
            </w:r>
            <w:r w:rsidR="009E4BB4" w:rsidRPr="00C11F2F">
              <w:rPr>
                <w:b/>
                <w:szCs w:val="24"/>
              </w:rPr>
              <w:t xml:space="preserve">рудовая функция </w:t>
            </w:r>
            <w:r w:rsidR="000615D0">
              <w:rPr>
                <w:b/>
                <w:szCs w:val="24"/>
              </w:rPr>
              <w:t>В</w:t>
            </w:r>
            <w:r w:rsidRPr="00C11F2F">
              <w:rPr>
                <w:b/>
                <w:szCs w:val="24"/>
              </w:rPr>
              <w:t>/02.</w:t>
            </w:r>
            <w:r w:rsidR="000615D0">
              <w:rPr>
                <w:b/>
                <w:szCs w:val="24"/>
              </w:rPr>
              <w:t>7</w:t>
            </w:r>
            <w:r w:rsidRPr="00C11F2F">
              <w:rPr>
                <w:b/>
                <w:szCs w:val="24"/>
              </w:rPr>
              <w:t xml:space="preserve"> </w:t>
            </w:r>
          </w:p>
          <w:p w14:paraId="1E642B30" w14:textId="77777777" w:rsidR="00E739FF" w:rsidRDefault="000615D0" w:rsidP="0023794E">
            <w:pPr>
              <w:widowControl w:val="0"/>
              <w:autoSpaceDE w:val="0"/>
              <w:autoSpaceDN w:val="0"/>
              <w:ind w:firstLine="426"/>
              <w:rPr>
                <w:b/>
                <w:szCs w:val="24"/>
              </w:rPr>
            </w:pPr>
            <w:r w:rsidRPr="00CD1919">
              <w:t>Отбор и обоснование варианта градостроительных решений для разрабатываемого территориального объекта и вида градостроительной документации</w:t>
            </w:r>
            <w:r w:rsidR="00E739FF" w:rsidRPr="000615D0">
              <w:rPr>
                <w:b/>
                <w:szCs w:val="24"/>
              </w:rPr>
              <w:t xml:space="preserve"> </w:t>
            </w:r>
          </w:p>
          <w:p w14:paraId="4DABB6E4" w14:textId="77777777" w:rsidR="00E739FF" w:rsidRDefault="00E739FF" w:rsidP="00E739FF">
            <w:pPr>
              <w:widowControl w:val="0"/>
              <w:autoSpaceDE w:val="0"/>
              <w:autoSpaceDN w:val="0"/>
              <w:ind w:firstLine="0"/>
              <w:rPr>
                <w:b/>
                <w:szCs w:val="24"/>
              </w:rPr>
            </w:pPr>
          </w:p>
          <w:p w14:paraId="223E7500" w14:textId="77777777" w:rsidR="0023794E" w:rsidRDefault="00E739FF" w:rsidP="00E739FF">
            <w:pPr>
              <w:widowControl w:val="0"/>
              <w:autoSpaceDE w:val="0"/>
              <w:autoSpaceDN w:val="0"/>
              <w:ind w:firstLine="0"/>
              <w:rPr>
                <w:b/>
                <w:szCs w:val="24"/>
              </w:rPr>
            </w:pPr>
            <w:r w:rsidRPr="000615D0">
              <w:rPr>
                <w:b/>
                <w:szCs w:val="24"/>
              </w:rPr>
              <w:t>Действия</w:t>
            </w:r>
            <w:r>
              <w:rPr>
                <w:b/>
                <w:szCs w:val="24"/>
              </w:rPr>
              <w:t>:</w:t>
            </w:r>
          </w:p>
          <w:p w14:paraId="294522AA" w14:textId="1AAF2608" w:rsidR="00E739FF" w:rsidRPr="00807963" w:rsidRDefault="00E739FF" w:rsidP="00E739FF">
            <w:pPr>
              <w:widowControl w:val="0"/>
              <w:autoSpaceDE w:val="0"/>
              <w:autoSpaceDN w:val="0"/>
              <w:ind w:firstLine="0"/>
              <w:rPr>
                <w:szCs w:val="24"/>
              </w:rPr>
            </w:pPr>
            <w:r w:rsidRPr="000615D0">
              <w:rPr>
                <w:szCs w:val="24"/>
              </w:rPr>
              <w:t>Проведение необходимых расчетов для планирования, моделирования и прогнозирования развития территориального объекта в случае необходимости</w:t>
            </w:r>
          </w:p>
        </w:tc>
        <w:tc>
          <w:tcPr>
            <w:tcW w:w="1097" w:type="pct"/>
          </w:tcPr>
          <w:p w14:paraId="4B014184" w14:textId="4E1DC0E1" w:rsidR="00E739FF" w:rsidRPr="00E739FF" w:rsidRDefault="00B4022D" w:rsidP="00E739FF">
            <w:pPr>
              <w:pStyle w:val="ae"/>
              <w:tabs>
                <w:tab w:val="left" w:pos="1134"/>
              </w:tabs>
              <w:spacing w:after="120"/>
              <w:jc w:val="both"/>
              <w:rPr>
                <w:rFonts w:ascii="Times New Roman" w:hAnsi="Times New Roman"/>
                <w:sz w:val="24"/>
                <w:szCs w:val="24"/>
              </w:rPr>
            </w:pPr>
            <w:r>
              <w:rPr>
                <w:rFonts w:ascii="Times New Roman" w:hAnsi="Times New Roman"/>
                <w:sz w:val="24"/>
                <w:szCs w:val="24"/>
              </w:rPr>
              <w:t>С</w:t>
            </w:r>
            <w:r w:rsidR="00E739FF" w:rsidRPr="00E739FF">
              <w:rPr>
                <w:rFonts w:ascii="Times New Roman" w:hAnsi="Times New Roman"/>
                <w:sz w:val="24"/>
                <w:szCs w:val="24"/>
              </w:rPr>
              <w:t>оответствие алгоритма расчета методике, определенной СП 42.13330.2016</w:t>
            </w:r>
            <w:r w:rsidR="00E739FF">
              <w:rPr>
                <w:rFonts w:ascii="Times New Roman" w:hAnsi="Times New Roman"/>
                <w:sz w:val="24"/>
                <w:szCs w:val="24"/>
              </w:rPr>
              <w:t xml:space="preserve"> </w:t>
            </w:r>
            <w:r w:rsidR="00E739FF" w:rsidRPr="00E739FF">
              <w:rPr>
                <w:rFonts w:ascii="Times New Roman" w:hAnsi="Times New Roman"/>
                <w:sz w:val="24"/>
                <w:szCs w:val="24"/>
              </w:rPr>
              <w:t>«СНиП 2.07.01-89* Градостроительство. Планировка и застройка городских и сельских поселений»</w:t>
            </w:r>
            <w:r w:rsidR="00E739FF">
              <w:rPr>
                <w:rFonts w:ascii="Times New Roman" w:hAnsi="Times New Roman"/>
                <w:sz w:val="24"/>
                <w:szCs w:val="24"/>
              </w:rPr>
              <w:t>;</w:t>
            </w:r>
          </w:p>
          <w:p w14:paraId="0A3B549A" w14:textId="704201EC" w:rsidR="00E739FF" w:rsidRPr="00E739FF" w:rsidRDefault="00E739FF" w:rsidP="00E739FF">
            <w:pPr>
              <w:pStyle w:val="ae"/>
              <w:tabs>
                <w:tab w:val="left" w:pos="1134"/>
              </w:tabs>
              <w:spacing w:after="120"/>
              <w:jc w:val="both"/>
              <w:rPr>
                <w:rFonts w:ascii="Times New Roman" w:hAnsi="Times New Roman"/>
                <w:sz w:val="24"/>
                <w:szCs w:val="24"/>
              </w:rPr>
            </w:pPr>
            <w:r w:rsidRPr="00E739FF">
              <w:rPr>
                <w:rFonts w:ascii="Times New Roman" w:hAnsi="Times New Roman"/>
                <w:sz w:val="24"/>
                <w:szCs w:val="24"/>
              </w:rPr>
              <w:t>правильность применения коэффициентов в соответствии с СП 42.13330.2016</w:t>
            </w:r>
            <w:r>
              <w:rPr>
                <w:rFonts w:ascii="Times New Roman" w:hAnsi="Times New Roman"/>
                <w:sz w:val="24"/>
                <w:szCs w:val="24"/>
              </w:rPr>
              <w:t xml:space="preserve"> </w:t>
            </w:r>
            <w:r w:rsidRPr="00E739FF">
              <w:rPr>
                <w:rFonts w:ascii="Times New Roman" w:hAnsi="Times New Roman"/>
                <w:sz w:val="24"/>
                <w:szCs w:val="24"/>
              </w:rPr>
              <w:t>«СНиП 2.07.01-89* Градостроительство. Планировка и застройка городских и сельских поселений»</w:t>
            </w:r>
            <w:r>
              <w:rPr>
                <w:rFonts w:ascii="Times New Roman" w:hAnsi="Times New Roman"/>
                <w:sz w:val="24"/>
                <w:szCs w:val="24"/>
              </w:rPr>
              <w:t>;</w:t>
            </w:r>
          </w:p>
          <w:p w14:paraId="5C4F9E9C" w14:textId="667D4955" w:rsidR="0023794E" w:rsidRPr="00E739FF" w:rsidRDefault="00E739FF" w:rsidP="00E739FF">
            <w:pPr>
              <w:pStyle w:val="ae"/>
              <w:tabs>
                <w:tab w:val="left" w:pos="1134"/>
              </w:tabs>
              <w:spacing w:after="120"/>
              <w:jc w:val="both"/>
              <w:rPr>
                <w:sz w:val="24"/>
                <w:szCs w:val="24"/>
                <w:highlight w:val="yellow"/>
              </w:rPr>
            </w:pPr>
            <w:r w:rsidRPr="00E739FF">
              <w:rPr>
                <w:rFonts w:ascii="Times New Roman" w:hAnsi="Times New Roman"/>
                <w:sz w:val="24"/>
                <w:szCs w:val="24"/>
              </w:rPr>
              <w:t>правильность ответа, полученного в результате расчетов</w:t>
            </w:r>
          </w:p>
        </w:tc>
        <w:tc>
          <w:tcPr>
            <w:tcW w:w="1061" w:type="pct"/>
          </w:tcPr>
          <w:p w14:paraId="7584B21E" w14:textId="73D3B3AE" w:rsidR="0023794E" w:rsidRPr="00807963" w:rsidRDefault="0023794E" w:rsidP="0023794E">
            <w:pPr>
              <w:ind w:firstLine="0"/>
              <w:jc w:val="left"/>
              <w:rPr>
                <w:szCs w:val="24"/>
              </w:rPr>
            </w:pPr>
            <w:r w:rsidRPr="00807963">
              <w:rPr>
                <w:szCs w:val="24"/>
              </w:rPr>
              <w:t xml:space="preserve">Задание на выполнение трудовых функций, трудовых действий в </w:t>
            </w:r>
            <w:r w:rsidR="00E739FF">
              <w:rPr>
                <w:szCs w:val="24"/>
              </w:rPr>
              <w:t xml:space="preserve">модельных </w:t>
            </w:r>
            <w:r w:rsidRPr="00807963">
              <w:rPr>
                <w:szCs w:val="24"/>
              </w:rPr>
              <w:t>условиях №</w:t>
            </w:r>
            <w:r w:rsidR="008A031A">
              <w:rPr>
                <w:szCs w:val="24"/>
              </w:rPr>
              <w:t> </w:t>
            </w:r>
            <w:r w:rsidRPr="00807963">
              <w:rPr>
                <w:szCs w:val="24"/>
              </w:rPr>
              <w:t>1</w:t>
            </w:r>
            <w:r w:rsidR="00E739FF">
              <w:rPr>
                <w:szCs w:val="24"/>
              </w:rPr>
              <w:t>, 2</w:t>
            </w:r>
          </w:p>
        </w:tc>
      </w:tr>
      <w:tr w:rsidR="00E739FF" w:rsidRPr="0059431B" w14:paraId="55D91046" w14:textId="77777777" w:rsidTr="002E41D3">
        <w:trPr>
          <w:trHeight w:val="2231"/>
        </w:trPr>
        <w:tc>
          <w:tcPr>
            <w:tcW w:w="2842" w:type="pct"/>
          </w:tcPr>
          <w:p w14:paraId="6FEA3811" w14:textId="77777777" w:rsidR="00E739FF" w:rsidRPr="00E739FF" w:rsidRDefault="00E739FF" w:rsidP="00E739FF">
            <w:pPr>
              <w:pStyle w:val="ae"/>
              <w:tabs>
                <w:tab w:val="left" w:pos="2410"/>
              </w:tabs>
              <w:spacing w:after="120"/>
              <w:jc w:val="both"/>
              <w:rPr>
                <w:rFonts w:ascii="Times New Roman" w:hAnsi="Times New Roman"/>
                <w:b/>
                <w:sz w:val="24"/>
                <w:szCs w:val="28"/>
              </w:rPr>
            </w:pPr>
            <w:r w:rsidRPr="00E739FF">
              <w:rPr>
                <w:rFonts w:ascii="Times New Roman" w:hAnsi="Times New Roman"/>
                <w:b/>
                <w:sz w:val="24"/>
                <w:szCs w:val="28"/>
              </w:rPr>
              <w:t xml:space="preserve">Трудовые функции: </w:t>
            </w:r>
          </w:p>
          <w:p w14:paraId="0775D060" w14:textId="77777777" w:rsidR="00E739FF" w:rsidRPr="00E739FF" w:rsidRDefault="00E739FF" w:rsidP="00E739FF">
            <w:pPr>
              <w:pStyle w:val="ae"/>
              <w:tabs>
                <w:tab w:val="left" w:pos="2410"/>
              </w:tabs>
              <w:spacing w:after="120"/>
              <w:jc w:val="both"/>
              <w:rPr>
                <w:rFonts w:ascii="Times New Roman" w:hAnsi="Times New Roman"/>
                <w:sz w:val="24"/>
                <w:szCs w:val="28"/>
              </w:rPr>
            </w:pPr>
            <w:r w:rsidRPr="00E739FF">
              <w:rPr>
                <w:rFonts w:ascii="Times New Roman" w:hAnsi="Times New Roman"/>
                <w:sz w:val="24"/>
                <w:szCs w:val="28"/>
              </w:rPr>
              <w:t>C/01.7 Постановка задач исследований и изысканий, определение методологии, методик и технологии их выполнения для разработки градостроительной документации</w:t>
            </w:r>
          </w:p>
          <w:p w14:paraId="73774566" w14:textId="2EECB726" w:rsidR="00E739FF" w:rsidRPr="00E739FF" w:rsidRDefault="00E739FF" w:rsidP="002E41D3">
            <w:pPr>
              <w:pStyle w:val="ae"/>
              <w:tabs>
                <w:tab w:val="left" w:pos="2410"/>
              </w:tabs>
              <w:spacing w:after="120"/>
              <w:jc w:val="both"/>
              <w:rPr>
                <w:szCs w:val="24"/>
              </w:rPr>
            </w:pPr>
            <w:r w:rsidRPr="00E739FF">
              <w:rPr>
                <w:rFonts w:ascii="Times New Roman" w:hAnsi="Times New Roman"/>
                <w:sz w:val="24"/>
                <w:szCs w:val="28"/>
              </w:rPr>
              <w:t>C/02.7 Проведение исследований и изысканий, необходимых для разработки градостроительной документации</w:t>
            </w:r>
          </w:p>
        </w:tc>
        <w:tc>
          <w:tcPr>
            <w:tcW w:w="1097" w:type="pct"/>
          </w:tcPr>
          <w:p w14:paraId="5A71298B" w14:textId="329E5E1B" w:rsidR="00E739FF" w:rsidRPr="00E739FF" w:rsidRDefault="00B4022D" w:rsidP="00E739FF">
            <w:pPr>
              <w:pStyle w:val="ae"/>
              <w:tabs>
                <w:tab w:val="left" w:pos="1134"/>
              </w:tabs>
              <w:spacing w:after="120"/>
              <w:jc w:val="both"/>
              <w:rPr>
                <w:rFonts w:ascii="Times New Roman" w:hAnsi="Times New Roman"/>
                <w:sz w:val="24"/>
                <w:szCs w:val="24"/>
              </w:rPr>
            </w:pPr>
            <w:r>
              <w:rPr>
                <w:rFonts w:ascii="Times New Roman" w:hAnsi="Times New Roman"/>
                <w:sz w:val="24"/>
                <w:szCs w:val="24"/>
              </w:rPr>
              <w:t>Н</w:t>
            </w:r>
            <w:r w:rsidR="00E739FF" w:rsidRPr="00E739FF">
              <w:rPr>
                <w:rFonts w:ascii="Times New Roman" w:hAnsi="Times New Roman"/>
                <w:sz w:val="24"/>
                <w:szCs w:val="24"/>
              </w:rPr>
              <w:t>аличие всех обязательных структурных компонентов портфолио и их соответствие установленным требованиям;</w:t>
            </w:r>
          </w:p>
          <w:p w14:paraId="4253A2FF" w14:textId="77777777" w:rsidR="00E739FF" w:rsidRPr="00E739FF" w:rsidRDefault="00E739FF" w:rsidP="00E739FF">
            <w:pPr>
              <w:pStyle w:val="ae"/>
              <w:tabs>
                <w:tab w:val="left" w:pos="1134"/>
              </w:tabs>
              <w:spacing w:after="120"/>
              <w:jc w:val="both"/>
              <w:rPr>
                <w:rFonts w:ascii="Times New Roman" w:hAnsi="Times New Roman"/>
                <w:sz w:val="24"/>
                <w:szCs w:val="24"/>
              </w:rPr>
            </w:pPr>
            <w:r w:rsidRPr="00E739FF">
              <w:rPr>
                <w:rFonts w:ascii="Times New Roman" w:hAnsi="Times New Roman"/>
                <w:sz w:val="24"/>
                <w:szCs w:val="24"/>
              </w:rPr>
              <w:t>обоснованность высказанных позиций и точек зрения относительно градостроительных исследований;</w:t>
            </w:r>
          </w:p>
          <w:p w14:paraId="1DA0E0E3" w14:textId="77777777" w:rsidR="00E739FF" w:rsidRPr="00E739FF" w:rsidRDefault="00E739FF" w:rsidP="00E739FF">
            <w:pPr>
              <w:pStyle w:val="ae"/>
              <w:tabs>
                <w:tab w:val="left" w:pos="1134"/>
              </w:tabs>
              <w:spacing w:after="120"/>
              <w:jc w:val="both"/>
              <w:rPr>
                <w:rFonts w:ascii="Times New Roman" w:hAnsi="Times New Roman"/>
                <w:sz w:val="24"/>
                <w:szCs w:val="24"/>
              </w:rPr>
            </w:pPr>
            <w:r w:rsidRPr="00E739FF">
              <w:rPr>
                <w:rFonts w:ascii="Times New Roman" w:hAnsi="Times New Roman"/>
                <w:sz w:val="24"/>
                <w:szCs w:val="24"/>
              </w:rPr>
              <w:t xml:space="preserve">соответствие документов и положений доклада действующим нормативным </w:t>
            </w:r>
            <w:r w:rsidRPr="00E739FF">
              <w:rPr>
                <w:rFonts w:ascii="Times New Roman" w:hAnsi="Times New Roman"/>
                <w:sz w:val="24"/>
                <w:szCs w:val="24"/>
              </w:rPr>
              <w:lastRenderedPageBreak/>
              <w:t>правовым актам относительно инженерных изысканий;</w:t>
            </w:r>
          </w:p>
          <w:p w14:paraId="41AE4487" w14:textId="008CFD44" w:rsidR="00E739FF" w:rsidRPr="00E739FF" w:rsidRDefault="00E739FF" w:rsidP="00E739FF">
            <w:pPr>
              <w:pStyle w:val="ae"/>
              <w:tabs>
                <w:tab w:val="left" w:pos="1134"/>
              </w:tabs>
              <w:spacing w:after="120"/>
              <w:jc w:val="both"/>
              <w:rPr>
                <w:rFonts w:ascii="Times New Roman" w:hAnsi="Times New Roman"/>
                <w:sz w:val="24"/>
                <w:szCs w:val="24"/>
              </w:rPr>
            </w:pPr>
            <w:r w:rsidRPr="00E739FF">
              <w:rPr>
                <w:rFonts w:ascii="Times New Roman" w:hAnsi="Times New Roman"/>
                <w:sz w:val="24"/>
                <w:szCs w:val="24"/>
              </w:rPr>
              <w:t>владение профессиональной терминологией</w:t>
            </w:r>
          </w:p>
        </w:tc>
        <w:tc>
          <w:tcPr>
            <w:tcW w:w="1061" w:type="pct"/>
          </w:tcPr>
          <w:p w14:paraId="5587CD3A" w14:textId="6056E09D" w:rsidR="00E739FF" w:rsidRPr="00807963" w:rsidRDefault="00E739FF" w:rsidP="0023794E">
            <w:pPr>
              <w:ind w:firstLine="0"/>
              <w:jc w:val="left"/>
              <w:rPr>
                <w:szCs w:val="24"/>
              </w:rPr>
            </w:pPr>
            <w:r>
              <w:rPr>
                <w:szCs w:val="24"/>
              </w:rPr>
              <w:lastRenderedPageBreak/>
              <w:t>Портфолио</w:t>
            </w:r>
          </w:p>
        </w:tc>
      </w:tr>
    </w:tbl>
    <w:p w14:paraId="0B044BFD" w14:textId="54D2AFAD" w:rsidR="00B64B56" w:rsidRDefault="00B64B56" w:rsidP="00D876A9">
      <w:pPr>
        <w:pStyle w:val="1"/>
      </w:pPr>
      <w:bookmarkStart w:id="14" w:name="_Toc27421162"/>
      <w:bookmarkEnd w:id="13"/>
      <w:r w:rsidRPr="00CE460B">
        <w:t>7.</w:t>
      </w:r>
      <w:r w:rsidR="00AA1A98">
        <w:tab/>
      </w:r>
      <w:r w:rsidRPr="00CE460B">
        <w:t>Материально-техническое обеспечение оценочных мероприятий:</w:t>
      </w:r>
      <w:bookmarkEnd w:id="14"/>
    </w:p>
    <w:p w14:paraId="31AA5318" w14:textId="77777777" w:rsidR="005520AB" w:rsidRPr="005520AB" w:rsidRDefault="005520AB" w:rsidP="005520AB">
      <w:pPr>
        <w:rPr>
          <w:lang w:val="x-none"/>
        </w:rPr>
      </w:pPr>
    </w:p>
    <w:p w14:paraId="3EE3E12F" w14:textId="7F7AF196" w:rsidR="00B64B56" w:rsidRPr="005520AB" w:rsidRDefault="0087051D" w:rsidP="009701DF">
      <w:pPr>
        <w:widowControl w:val="0"/>
        <w:autoSpaceDE w:val="0"/>
        <w:autoSpaceDN w:val="0"/>
        <w:rPr>
          <w:szCs w:val="24"/>
        </w:rPr>
      </w:pPr>
      <w:bookmarkStart w:id="15" w:name="_Hlk478983513"/>
      <w:r w:rsidRPr="005520AB">
        <w:rPr>
          <w:szCs w:val="24"/>
        </w:rPr>
        <w:t xml:space="preserve">а) </w:t>
      </w:r>
      <w:r w:rsidR="00B64B56" w:rsidRPr="005520AB">
        <w:rPr>
          <w:szCs w:val="24"/>
        </w:rPr>
        <w:t>материально-технические ресурсы для обеспечения теоретического этапа профессионального экзамена:</w:t>
      </w:r>
    </w:p>
    <w:p w14:paraId="26264185" w14:textId="5953BD3C" w:rsidR="002E3B9D" w:rsidRPr="005520AB" w:rsidRDefault="002E3B9D" w:rsidP="002E3B9D">
      <w:pPr>
        <w:widowControl w:val="0"/>
        <w:autoSpaceDE w:val="0"/>
        <w:autoSpaceDN w:val="0"/>
        <w:rPr>
          <w:szCs w:val="24"/>
        </w:rPr>
      </w:pPr>
      <w:r w:rsidRPr="005520AB">
        <w:rPr>
          <w:szCs w:val="24"/>
        </w:rPr>
        <w:t>при использовании программно-методического комплекса «Оценка квалификаций» – помещение, площадью не менее 20</w:t>
      </w:r>
      <w:r w:rsidR="00B0587E">
        <w:rPr>
          <w:szCs w:val="24"/>
        </w:rPr>
        <w:t> </w:t>
      </w:r>
      <w:r w:rsidRPr="005520AB">
        <w:rPr>
          <w:szCs w:val="24"/>
        </w:rPr>
        <w:t>м</w:t>
      </w:r>
      <w:r w:rsidRPr="005520AB">
        <w:rPr>
          <w:szCs w:val="24"/>
          <w:vertAlign w:val="superscript"/>
        </w:rPr>
        <w:t>2</w:t>
      </w:r>
      <w:r w:rsidRPr="005520AB">
        <w:rPr>
          <w:szCs w:val="24"/>
        </w:rPr>
        <w:t>, оборудованное персональными компьютерами, подключенными к сети Интернет, письменными столами, стульями;</w:t>
      </w:r>
    </w:p>
    <w:p w14:paraId="24AC42B1" w14:textId="7C8F8DD2" w:rsidR="002E3B9D" w:rsidRPr="005520AB" w:rsidRDefault="002E3B9D" w:rsidP="002E3B9D">
      <w:pPr>
        <w:widowControl w:val="0"/>
        <w:autoSpaceDE w:val="0"/>
        <w:autoSpaceDN w:val="0"/>
        <w:rPr>
          <w:szCs w:val="24"/>
        </w:rPr>
      </w:pPr>
      <w:r w:rsidRPr="005520AB">
        <w:rPr>
          <w:szCs w:val="24"/>
        </w:rPr>
        <w:t>при проведении тестирования в традиционной форме – помещение, площадью не менее 20</w:t>
      </w:r>
      <w:r w:rsidR="00B0587E">
        <w:rPr>
          <w:szCs w:val="24"/>
        </w:rPr>
        <w:t> </w:t>
      </w:r>
      <w:r w:rsidRPr="005520AB">
        <w:rPr>
          <w:szCs w:val="24"/>
        </w:rPr>
        <w:t>м</w:t>
      </w:r>
      <w:r w:rsidRPr="005520AB">
        <w:rPr>
          <w:szCs w:val="24"/>
          <w:vertAlign w:val="superscript"/>
        </w:rPr>
        <w:t>2</w:t>
      </w:r>
      <w:r w:rsidRPr="005520AB">
        <w:rPr>
          <w:szCs w:val="24"/>
        </w:rPr>
        <w:t xml:space="preserve"> с письменными столами, стульями; канцелярские принадлежности (ручки, карандаши, бумага формата А4), комплект заданий теоретического этапа на каждого соискателя и бланк для внесения ответов.  </w:t>
      </w:r>
    </w:p>
    <w:p w14:paraId="7F873CB0" w14:textId="77777777" w:rsidR="002E3B9D" w:rsidRPr="005520AB" w:rsidRDefault="002E3B9D" w:rsidP="002E3B9D">
      <w:pPr>
        <w:widowControl w:val="0"/>
        <w:autoSpaceDE w:val="0"/>
        <w:autoSpaceDN w:val="0"/>
        <w:ind w:firstLine="0"/>
        <w:jc w:val="center"/>
        <w:rPr>
          <w:sz w:val="20"/>
        </w:rPr>
      </w:pPr>
      <w:r w:rsidRPr="005520AB">
        <w:rPr>
          <w:sz w:val="20"/>
        </w:rPr>
        <w:t>(помещение, инвентарь, компьютерная техника и оргтехника, программное обеспечение, канцелярские принадлежности и другие)</w:t>
      </w:r>
    </w:p>
    <w:p w14:paraId="02303B94" w14:textId="77777777" w:rsidR="002E3B9D" w:rsidRPr="005520AB" w:rsidRDefault="002E3B9D" w:rsidP="002E3B9D">
      <w:pPr>
        <w:widowControl w:val="0"/>
        <w:autoSpaceDE w:val="0"/>
        <w:autoSpaceDN w:val="0"/>
        <w:rPr>
          <w:szCs w:val="24"/>
        </w:rPr>
      </w:pPr>
      <w:r w:rsidRPr="005520AB">
        <w:rPr>
          <w:szCs w:val="24"/>
        </w:rPr>
        <w:t>б) материально-технические ресурсы для обеспечения практического этапа профессионального экзамена:</w:t>
      </w:r>
    </w:p>
    <w:p w14:paraId="5B2E3DBA" w14:textId="2A40A821" w:rsidR="00E739FF" w:rsidRPr="005520AB" w:rsidRDefault="002E3B9D" w:rsidP="002E3B9D">
      <w:pPr>
        <w:widowControl w:val="0"/>
        <w:autoSpaceDE w:val="0"/>
        <w:autoSpaceDN w:val="0"/>
        <w:rPr>
          <w:szCs w:val="24"/>
        </w:rPr>
      </w:pPr>
      <w:r w:rsidRPr="005520AB">
        <w:rPr>
          <w:szCs w:val="24"/>
        </w:rPr>
        <w:t>помещение, площадью не менее 20</w:t>
      </w:r>
      <w:r w:rsidR="00B0587E">
        <w:rPr>
          <w:szCs w:val="24"/>
        </w:rPr>
        <w:t> </w:t>
      </w:r>
      <w:r w:rsidRPr="005520AB">
        <w:rPr>
          <w:szCs w:val="24"/>
        </w:rPr>
        <w:t>м</w:t>
      </w:r>
      <w:r w:rsidRPr="005520AB">
        <w:rPr>
          <w:szCs w:val="24"/>
          <w:vertAlign w:val="superscript"/>
        </w:rPr>
        <w:t>2</w:t>
      </w:r>
      <w:r w:rsidRPr="005520AB">
        <w:rPr>
          <w:szCs w:val="24"/>
        </w:rPr>
        <w:t xml:space="preserve">, оборудованное мультимедийным проектором, </w:t>
      </w:r>
      <w:r w:rsidR="00E739FF" w:rsidRPr="005520AB">
        <w:rPr>
          <w:szCs w:val="24"/>
        </w:rPr>
        <w:t xml:space="preserve">персональными компьютерами, подключенными к сети Интернет </w:t>
      </w:r>
      <w:r w:rsidRPr="005520AB">
        <w:rPr>
          <w:szCs w:val="24"/>
        </w:rPr>
        <w:t xml:space="preserve">с установленным программным обеспечением Microsoft Office (Microsoft PowerPoint), принтером, </w:t>
      </w:r>
    </w:p>
    <w:p w14:paraId="02A05499" w14:textId="763B5C5B" w:rsidR="00E739FF" w:rsidRPr="005520AB" w:rsidRDefault="002E3B9D" w:rsidP="002E3B9D">
      <w:pPr>
        <w:widowControl w:val="0"/>
        <w:autoSpaceDE w:val="0"/>
        <w:autoSpaceDN w:val="0"/>
        <w:rPr>
          <w:szCs w:val="24"/>
        </w:rPr>
      </w:pPr>
      <w:r w:rsidRPr="005520AB">
        <w:rPr>
          <w:szCs w:val="24"/>
        </w:rPr>
        <w:t>письменны</w:t>
      </w:r>
      <w:r w:rsidR="00E739FF" w:rsidRPr="005520AB">
        <w:rPr>
          <w:szCs w:val="24"/>
        </w:rPr>
        <w:t>е</w:t>
      </w:r>
      <w:r w:rsidRPr="005520AB">
        <w:rPr>
          <w:szCs w:val="24"/>
        </w:rPr>
        <w:t xml:space="preserve"> стол</w:t>
      </w:r>
      <w:r w:rsidR="00E739FF" w:rsidRPr="005520AB">
        <w:rPr>
          <w:szCs w:val="24"/>
        </w:rPr>
        <w:t>ы</w:t>
      </w:r>
      <w:r w:rsidRPr="005520AB">
        <w:rPr>
          <w:szCs w:val="24"/>
        </w:rPr>
        <w:t>, стулья</w:t>
      </w:r>
      <w:r w:rsidR="00C81812" w:rsidRPr="005520AB">
        <w:rPr>
          <w:szCs w:val="24"/>
        </w:rPr>
        <w:t xml:space="preserve"> по численности соискателей и членов экспертной комиссии</w:t>
      </w:r>
      <w:r w:rsidRPr="005520AB">
        <w:rPr>
          <w:szCs w:val="24"/>
        </w:rPr>
        <w:t xml:space="preserve">; </w:t>
      </w:r>
    </w:p>
    <w:p w14:paraId="0F6A5830" w14:textId="0C2BAD34" w:rsidR="002E3B9D" w:rsidRPr="005520AB" w:rsidRDefault="002E3B9D" w:rsidP="002E3B9D">
      <w:pPr>
        <w:widowControl w:val="0"/>
        <w:autoSpaceDE w:val="0"/>
        <w:autoSpaceDN w:val="0"/>
        <w:rPr>
          <w:szCs w:val="24"/>
        </w:rPr>
      </w:pPr>
      <w:r w:rsidRPr="005520AB">
        <w:rPr>
          <w:szCs w:val="24"/>
        </w:rPr>
        <w:t>канцелярские принадлежности: ручки, карандаши, бумага формата А4.</w:t>
      </w:r>
    </w:p>
    <w:p w14:paraId="3AC75ADA" w14:textId="77777777" w:rsidR="005520AB" w:rsidRPr="005520AB" w:rsidRDefault="005520AB" w:rsidP="005520AB">
      <w:pPr>
        <w:rPr>
          <w:lang w:val="x-none"/>
        </w:rPr>
      </w:pPr>
    </w:p>
    <w:p w14:paraId="79028C8A" w14:textId="2D6A348C" w:rsidR="00B64B56" w:rsidRDefault="0087051D" w:rsidP="00D876A9">
      <w:pPr>
        <w:pStyle w:val="1"/>
      </w:pPr>
      <w:bookmarkStart w:id="16" w:name="_Hlk478985108"/>
      <w:bookmarkStart w:id="17" w:name="_Toc27421164"/>
      <w:bookmarkEnd w:id="15"/>
      <w:r w:rsidRPr="00022463">
        <w:t>9.</w:t>
      </w:r>
      <w:r w:rsidR="00AA1A98">
        <w:tab/>
      </w:r>
      <w:r w:rsidRPr="00022463">
        <w:t xml:space="preserve">Требования безопасности </w:t>
      </w:r>
      <w:r w:rsidR="00B64B56" w:rsidRPr="00022463">
        <w:t>к проведению оценочных мероприятий (при необходимости):</w:t>
      </w:r>
      <w:bookmarkEnd w:id="17"/>
      <w:r w:rsidR="00135562">
        <w:t xml:space="preserve"> </w:t>
      </w:r>
    </w:p>
    <w:p w14:paraId="5E6EAAE9" w14:textId="77777777" w:rsidR="005520AB" w:rsidRPr="005520AB" w:rsidRDefault="005520AB" w:rsidP="005520AB">
      <w:pPr>
        <w:rPr>
          <w:lang w:val="x-none"/>
        </w:rPr>
      </w:pPr>
    </w:p>
    <w:bookmarkEnd w:id="16"/>
    <w:p w14:paraId="71D670A2" w14:textId="7B0FA6A1" w:rsidR="00B64B56" w:rsidRPr="005520AB" w:rsidRDefault="00C32444" w:rsidP="00C32444">
      <w:pPr>
        <w:widowControl w:val="0"/>
        <w:autoSpaceDE w:val="0"/>
        <w:autoSpaceDN w:val="0"/>
        <w:rPr>
          <w:szCs w:val="24"/>
        </w:rPr>
      </w:pPr>
      <w:r w:rsidRPr="005520AB">
        <w:rPr>
          <w:szCs w:val="24"/>
        </w:rPr>
        <w:t>Перед проведением практического этапа профессионального экзамена работник ЦОК в обязательном порядке проводит с соискателем вводный инструктаж по охране труда и оформляет журнал проведения вводных инструктажей.</w:t>
      </w:r>
    </w:p>
    <w:p w14:paraId="4AABE346" w14:textId="569F947E" w:rsidR="00B64B56" w:rsidRDefault="00B64B56" w:rsidP="00D876A9">
      <w:pPr>
        <w:pStyle w:val="1"/>
      </w:pPr>
      <w:bookmarkStart w:id="18" w:name="_Toc27421165"/>
      <w:r w:rsidRPr="00022463">
        <w:t>10.</w:t>
      </w:r>
      <w:r w:rsidR="00AA1A98">
        <w:tab/>
      </w:r>
      <w:r w:rsidRPr="00022463">
        <w:t>Задания для теоретического этапа профессионального экзамена:</w:t>
      </w:r>
      <w:bookmarkEnd w:id="18"/>
      <w:r w:rsidRPr="00022463">
        <w:t xml:space="preserve"> </w:t>
      </w:r>
    </w:p>
    <w:p w14:paraId="43109C89" w14:textId="77777777" w:rsidR="005520AB" w:rsidRPr="005520AB" w:rsidRDefault="005520AB" w:rsidP="005520AB">
      <w:pPr>
        <w:rPr>
          <w:lang w:val="x-none"/>
        </w:rPr>
      </w:pPr>
    </w:p>
    <w:p w14:paraId="13AE8C53" w14:textId="2FFD0AD8" w:rsidR="00312242" w:rsidRPr="005520AB" w:rsidRDefault="00746D13" w:rsidP="00746D13">
      <w:pPr>
        <w:pStyle w:val="a4"/>
        <w:tabs>
          <w:tab w:val="left" w:pos="426"/>
        </w:tabs>
        <w:ind w:left="0" w:firstLine="0"/>
        <w:rPr>
          <w:szCs w:val="24"/>
        </w:rPr>
      </w:pPr>
      <w:r w:rsidRPr="005520AB">
        <w:rPr>
          <w:szCs w:val="24"/>
          <w:lang w:val="ru-RU"/>
        </w:rPr>
        <w:t>1.</w:t>
      </w:r>
      <w:r w:rsidR="00AA1A98" w:rsidRPr="005520AB">
        <w:rPr>
          <w:szCs w:val="24"/>
          <w:lang w:val="ru-RU"/>
        </w:rPr>
        <w:tab/>
      </w:r>
      <w:r w:rsidR="00312242" w:rsidRPr="005520AB">
        <w:rPr>
          <w:szCs w:val="24"/>
        </w:rPr>
        <w:t>Установите соответствие между определениями (из колонки А) и терминами (из колонки Б), закрепленными в СП 42.13330.2016 «СНиП 2.07.01-89* Градостроительство. Планировка и застройка городских и сельских поселений».</w:t>
      </w:r>
    </w:p>
    <w:p w14:paraId="2A4A02C7" w14:textId="77777777" w:rsidR="00312242" w:rsidRPr="005520AB" w:rsidRDefault="00312242" w:rsidP="00312242">
      <w:pPr>
        <w:pStyle w:val="ConsPlusNormal"/>
        <w:jc w:val="both"/>
        <w:rPr>
          <w:rFonts w:ascii="Times New Roman" w:hAnsi="Times New Roman" w:cs="Times New Roman"/>
          <w:iCs/>
          <w:sz w:val="24"/>
          <w:szCs w:val="24"/>
        </w:rPr>
      </w:pPr>
      <w:r w:rsidRPr="005520AB">
        <w:rPr>
          <w:rFonts w:ascii="Times New Roman" w:hAnsi="Times New Roman" w:cs="Times New Roman"/>
          <w:iCs/>
          <w:sz w:val="24"/>
          <w:szCs w:val="24"/>
        </w:rPr>
        <w:t xml:space="preserve">Каждый элемент из колонки Б может быть использован один раз или не использован вообще. </w:t>
      </w:r>
    </w:p>
    <w:p w14:paraId="74594FBA" w14:textId="77777777" w:rsidR="00312242" w:rsidRPr="005520AB" w:rsidRDefault="00312242" w:rsidP="00312242">
      <w:pPr>
        <w:pStyle w:val="ConsPlusNormal"/>
        <w:rPr>
          <w:rFonts w:ascii="Times New Roman" w:hAnsi="Times New Roman" w:cs="Times New Roman"/>
          <w:iCs/>
          <w:sz w:val="24"/>
          <w:szCs w:val="24"/>
        </w:rPr>
      </w:pPr>
      <w:r w:rsidRPr="005520AB">
        <w:rPr>
          <w:rFonts w:ascii="Times New Roman" w:hAnsi="Times New Roman" w:cs="Times New Roman"/>
          <w:iCs/>
          <w:sz w:val="24"/>
          <w:szCs w:val="24"/>
        </w:rPr>
        <w:t>Ответ запишите в виде последовательности пар «цифра – буква».</w:t>
      </w:r>
    </w:p>
    <w:p w14:paraId="21547EB2" w14:textId="77777777" w:rsidR="00312242" w:rsidRPr="00312242" w:rsidRDefault="00312242" w:rsidP="00312242">
      <w:pPr>
        <w:pStyle w:val="a4"/>
        <w:tabs>
          <w:tab w:val="left" w:pos="426"/>
        </w:tabs>
        <w:ind w:left="0"/>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2"/>
        <w:gridCol w:w="3101"/>
      </w:tblGrid>
      <w:tr w:rsidR="000A7A4A" w:rsidRPr="00D95B71" w14:paraId="4B133D04" w14:textId="77777777" w:rsidTr="00AF52F9">
        <w:tc>
          <w:tcPr>
            <w:tcW w:w="3436" w:type="pct"/>
            <w:shd w:val="clear" w:color="auto" w:fill="auto"/>
          </w:tcPr>
          <w:p w14:paraId="418D2A56" w14:textId="77777777" w:rsidR="00312242" w:rsidRPr="000A7A4A" w:rsidRDefault="00312242" w:rsidP="000A7A4A">
            <w:pPr>
              <w:pStyle w:val="a4"/>
              <w:tabs>
                <w:tab w:val="left" w:pos="426"/>
              </w:tabs>
              <w:ind w:left="0"/>
              <w:jc w:val="center"/>
              <w:rPr>
                <w:szCs w:val="24"/>
              </w:rPr>
            </w:pPr>
            <w:r w:rsidRPr="000A7A4A">
              <w:rPr>
                <w:szCs w:val="24"/>
              </w:rPr>
              <w:t>А. Определение</w:t>
            </w:r>
          </w:p>
        </w:tc>
        <w:tc>
          <w:tcPr>
            <w:tcW w:w="1564" w:type="pct"/>
            <w:shd w:val="clear" w:color="auto" w:fill="auto"/>
          </w:tcPr>
          <w:p w14:paraId="5F9DFD82" w14:textId="77777777" w:rsidR="00312242" w:rsidRPr="000A7A4A" w:rsidRDefault="00312242" w:rsidP="000A7A4A">
            <w:pPr>
              <w:pStyle w:val="a4"/>
              <w:tabs>
                <w:tab w:val="left" w:pos="426"/>
              </w:tabs>
              <w:ind w:left="0"/>
              <w:jc w:val="center"/>
              <w:rPr>
                <w:szCs w:val="24"/>
              </w:rPr>
            </w:pPr>
            <w:r w:rsidRPr="000A7A4A">
              <w:rPr>
                <w:szCs w:val="24"/>
              </w:rPr>
              <w:t>Б. Термин</w:t>
            </w:r>
          </w:p>
        </w:tc>
      </w:tr>
      <w:tr w:rsidR="000A7A4A" w:rsidRPr="00D95B71" w14:paraId="1BE15719" w14:textId="77777777" w:rsidTr="00AF52F9">
        <w:tc>
          <w:tcPr>
            <w:tcW w:w="3436" w:type="pct"/>
            <w:shd w:val="clear" w:color="auto" w:fill="auto"/>
          </w:tcPr>
          <w:p w14:paraId="3C18A5A9" w14:textId="77777777" w:rsidR="00312242" w:rsidRPr="000A7A4A" w:rsidRDefault="00312242" w:rsidP="00271F09">
            <w:pPr>
              <w:pStyle w:val="a4"/>
              <w:numPr>
                <w:ilvl w:val="0"/>
                <w:numId w:val="4"/>
              </w:numPr>
              <w:tabs>
                <w:tab w:val="left" w:pos="426"/>
              </w:tabs>
              <w:ind w:left="33" w:firstLine="0"/>
              <w:rPr>
                <w:szCs w:val="24"/>
              </w:rPr>
            </w:pPr>
            <w:r w:rsidRPr="000A7A4A">
              <w:rPr>
                <w:szCs w:val="24"/>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tc>
        <w:tc>
          <w:tcPr>
            <w:tcW w:w="1564" w:type="pct"/>
            <w:shd w:val="clear" w:color="auto" w:fill="auto"/>
          </w:tcPr>
          <w:p w14:paraId="18980AC1" w14:textId="77777777" w:rsidR="00312242" w:rsidRPr="000A7A4A" w:rsidRDefault="00312242" w:rsidP="00271F09">
            <w:pPr>
              <w:pStyle w:val="a4"/>
              <w:numPr>
                <w:ilvl w:val="0"/>
                <w:numId w:val="5"/>
              </w:numPr>
              <w:tabs>
                <w:tab w:val="left" w:pos="426"/>
              </w:tabs>
              <w:ind w:left="37" w:firstLine="0"/>
              <w:rPr>
                <w:szCs w:val="24"/>
              </w:rPr>
            </w:pPr>
            <w:r w:rsidRPr="000A7A4A">
              <w:rPr>
                <w:szCs w:val="24"/>
              </w:rPr>
              <w:t>примагистральные территории</w:t>
            </w:r>
          </w:p>
        </w:tc>
      </w:tr>
      <w:tr w:rsidR="000A7A4A" w:rsidRPr="00D95B71" w14:paraId="32D465BF" w14:textId="77777777" w:rsidTr="00AF52F9">
        <w:tc>
          <w:tcPr>
            <w:tcW w:w="3436" w:type="pct"/>
            <w:shd w:val="clear" w:color="auto" w:fill="auto"/>
          </w:tcPr>
          <w:p w14:paraId="2ED70A6A" w14:textId="77777777" w:rsidR="00312242" w:rsidRPr="000A7A4A" w:rsidRDefault="00312242" w:rsidP="00271F09">
            <w:pPr>
              <w:pStyle w:val="a4"/>
              <w:numPr>
                <w:ilvl w:val="0"/>
                <w:numId w:val="4"/>
              </w:numPr>
              <w:tabs>
                <w:tab w:val="left" w:pos="426"/>
              </w:tabs>
              <w:ind w:left="33" w:firstLine="0"/>
              <w:rPr>
                <w:szCs w:val="24"/>
              </w:rPr>
            </w:pPr>
            <w:r w:rsidRPr="000A7A4A">
              <w:rPr>
                <w:szCs w:val="24"/>
              </w:rPr>
              <w:t xml:space="preserve">территории, примыкающие к магистральным улицам общегородского значения на отрезках, соединяющих центр </w:t>
            </w:r>
            <w:r w:rsidRPr="000A7A4A">
              <w:rPr>
                <w:szCs w:val="24"/>
              </w:rPr>
              <w:lastRenderedPageBreak/>
              <w:t>города с городским узлом или городские узлы между собой</w:t>
            </w:r>
          </w:p>
        </w:tc>
        <w:tc>
          <w:tcPr>
            <w:tcW w:w="1564" w:type="pct"/>
            <w:shd w:val="clear" w:color="auto" w:fill="auto"/>
          </w:tcPr>
          <w:p w14:paraId="0AB73E0E" w14:textId="77777777" w:rsidR="00312242" w:rsidRPr="000A7A4A" w:rsidRDefault="00312242" w:rsidP="00271F09">
            <w:pPr>
              <w:pStyle w:val="a4"/>
              <w:numPr>
                <w:ilvl w:val="0"/>
                <w:numId w:val="5"/>
              </w:numPr>
              <w:tabs>
                <w:tab w:val="left" w:pos="426"/>
              </w:tabs>
              <w:ind w:left="37" w:firstLine="0"/>
              <w:rPr>
                <w:szCs w:val="24"/>
              </w:rPr>
            </w:pPr>
            <w:r w:rsidRPr="000A7A4A">
              <w:rPr>
                <w:szCs w:val="24"/>
              </w:rPr>
              <w:lastRenderedPageBreak/>
              <w:t>особо охраняемые природные территории</w:t>
            </w:r>
          </w:p>
        </w:tc>
      </w:tr>
      <w:tr w:rsidR="000A7A4A" w:rsidRPr="00D95B71" w14:paraId="4DD38C52" w14:textId="77777777" w:rsidTr="00AF52F9">
        <w:tc>
          <w:tcPr>
            <w:tcW w:w="3436" w:type="pct"/>
            <w:shd w:val="clear" w:color="auto" w:fill="auto"/>
          </w:tcPr>
          <w:p w14:paraId="19500EE1" w14:textId="77777777" w:rsidR="00312242" w:rsidRPr="000A7A4A" w:rsidRDefault="00312242" w:rsidP="00271F09">
            <w:pPr>
              <w:pStyle w:val="a4"/>
              <w:numPr>
                <w:ilvl w:val="0"/>
                <w:numId w:val="4"/>
              </w:numPr>
              <w:tabs>
                <w:tab w:val="left" w:pos="426"/>
              </w:tabs>
              <w:ind w:left="33" w:firstLine="0"/>
              <w:rPr>
                <w:szCs w:val="24"/>
              </w:rPr>
            </w:pPr>
            <w:r w:rsidRPr="000A7A4A">
              <w:rPr>
                <w:szCs w:val="24"/>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w:t>
            </w:r>
          </w:p>
        </w:tc>
        <w:tc>
          <w:tcPr>
            <w:tcW w:w="1564" w:type="pct"/>
            <w:shd w:val="clear" w:color="auto" w:fill="auto"/>
          </w:tcPr>
          <w:p w14:paraId="2F5793F3" w14:textId="77777777" w:rsidR="00312242" w:rsidRPr="000A7A4A" w:rsidRDefault="00312242" w:rsidP="00271F09">
            <w:pPr>
              <w:pStyle w:val="a4"/>
              <w:numPr>
                <w:ilvl w:val="0"/>
                <w:numId w:val="5"/>
              </w:numPr>
              <w:tabs>
                <w:tab w:val="left" w:pos="426"/>
              </w:tabs>
              <w:ind w:left="37" w:firstLine="0"/>
              <w:rPr>
                <w:szCs w:val="24"/>
              </w:rPr>
            </w:pPr>
            <w:r w:rsidRPr="000A7A4A">
              <w:rPr>
                <w:szCs w:val="24"/>
              </w:rPr>
              <w:t>озелененные территории</w:t>
            </w:r>
          </w:p>
        </w:tc>
      </w:tr>
      <w:tr w:rsidR="000A7A4A" w:rsidRPr="00D95B71" w14:paraId="5F343FD9" w14:textId="77777777" w:rsidTr="00AF52F9">
        <w:tc>
          <w:tcPr>
            <w:tcW w:w="3436" w:type="pct"/>
            <w:shd w:val="clear" w:color="auto" w:fill="auto"/>
          </w:tcPr>
          <w:p w14:paraId="47BB04B9" w14:textId="77777777" w:rsidR="00312242" w:rsidRPr="000A7A4A" w:rsidRDefault="00312242" w:rsidP="00271F09">
            <w:pPr>
              <w:pStyle w:val="a4"/>
              <w:numPr>
                <w:ilvl w:val="0"/>
                <w:numId w:val="4"/>
              </w:numPr>
              <w:tabs>
                <w:tab w:val="left" w:pos="426"/>
              </w:tabs>
              <w:ind w:left="33" w:firstLine="0"/>
              <w:rPr>
                <w:szCs w:val="24"/>
              </w:rPr>
            </w:pPr>
            <w:r w:rsidRPr="000A7A4A">
              <w:rPr>
                <w:szCs w:val="24"/>
              </w:rPr>
              <w:t>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w:t>
            </w:r>
          </w:p>
        </w:tc>
        <w:tc>
          <w:tcPr>
            <w:tcW w:w="1564" w:type="pct"/>
            <w:shd w:val="clear" w:color="auto" w:fill="auto"/>
          </w:tcPr>
          <w:p w14:paraId="6CB10C5D" w14:textId="77777777" w:rsidR="00312242" w:rsidRPr="000A7A4A" w:rsidRDefault="00312242" w:rsidP="00271F09">
            <w:pPr>
              <w:pStyle w:val="a4"/>
              <w:numPr>
                <w:ilvl w:val="0"/>
                <w:numId w:val="5"/>
              </w:numPr>
              <w:tabs>
                <w:tab w:val="left" w:pos="426"/>
              </w:tabs>
              <w:ind w:left="37" w:firstLine="0"/>
              <w:rPr>
                <w:szCs w:val="24"/>
              </w:rPr>
            </w:pPr>
            <w:r w:rsidRPr="000A7A4A">
              <w:rPr>
                <w:szCs w:val="24"/>
              </w:rPr>
              <w:t>межмагистральные территории</w:t>
            </w:r>
          </w:p>
        </w:tc>
      </w:tr>
      <w:tr w:rsidR="000A7A4A" w:rsidRPr="00D95B71" w14:paraId="63130895" w14:textId="77777777" w:rsidTr="00AF52F9">
        <w:tc>
          <w:tcPr>
            <w:tcW w:w="3436" w:type="pct"/>
            <w:shd w:val="clear" w:color="auto" w:fill="auto"/>
          </w:tcPr>
          <w:p w14:paraId="72824F9B" w14:textId="77777777" w:rsidR="00312242" w:rsidRPr="000A7A4A" w:rsidRDefault="00312242" w:rsidP="000A7A4A">
            <w:pPr>
              <w:pStyle w:val="a4"/>
              <w:tabs>
                <w:tab w:val="left" w:pos="426"/>
              </w:tabs>
              <w:ind w:left="33"/>
              <w:rPr>
                <w:szCs w:val="24"/>
              </w:rPr>
            </w:pPr>
          </w:p>
        </w:tc>
        <w:tc>
          <w:tcPr>
            <w:tcW w:w="1564" w:type="pct"/>
            <w:shd w:val="clear" w:color="auto" w:fill="auto"/>
          </w:tcPr>
          <w:p w14:paraId="0C34DD1B" w14:textId="77777777" w:rsidR="00312242" w:rsidRPr="000A7A4A" w:rsidRDefault="00312242" w:rsidP="00271F09">
            <w:pPr>
              <w:pStyle w:val="a4"/>
              <w:numPr>
                <w:ilvl w:val="0"/>
                <w:numId w:val="5"/>
              </w:numPr>
              <w:tabs>
                <w:tab w:val="left" w:pos="426"/>
              </w:tabs>
              <w:ind w:left="37" w:firstLine="0"/>
              <w:rPr>
                <w:szCs w:val="24"/>
              </w:rPr>
            </w:pPr>
            <w:r w:rsidRPr="000A7A4A">
              <w:rPr>
                <w:szCs w:val="24"/>
              </w:rPr>
              <w:t>природные территории</w:t>
            </w:r>
          </w:p>
        </w:tc>
      </w:tr>
    </w:tbl>
    <w:p w14:paraId="41B19A25" w14:textId="2EC90044" w:rsidR="00C32444" w:rsidRDefault="00C32444" w:rsidP="009A2483">
      <w:pPr>
        <w:widowControl w:val="0"/>
        <w:autoSpaceDE w:val="0"/>
        <w:autoSpaceDN w:val="0"/>
        <w:ind w:firstLine="0"/>
        <w:rPr>
          <w:sz w:val="28"/>
          <w:szCs w:val="28"/>
        </w:rPr>
      </w:pPr>
    </w:p>
    <w:p w14:paraId="76C64784" w14:textId="23FC04D9" w:rsidR="00312242" w:rsidRPr="005520AB" w:rsidRDefault="00746D13" w:rsidP="00746D13">
      <w:pPr>
        <w:pStyle w:val="a4"/>
        <w:tabs>
          <w:tab w:val="left" w:pos="851"/>
        </w:tabs>
        <w:ind w:left="0" w:firstLine="0"/>
        <w:rPr>
          <w:szCs w:val="24"/>
        </w:rPr>
      </w:pPr>
      <w:r w:rsidRPr="005520AB">
        <w:rPr>
          <w:szCs w:val="24"/>
          <w:lang w:val="ru-RU"/>
        </w:rPr>
        <w:t>2.</w:t>
      </w:r>
      <w:r w:rsidR="00AA1A98" w:rsidRPr="005520AB">
        <w:rPr>
          <w:szCs w:val="24"/>
          <w:lang w:val="ru-RU"/>
        </w:rPr>
        <w:tab/>
      </w:r>
      <w:r w:rsidR="00312242" w:rsidRPr="005520AB">
        <w:rPr>
          <w:szCs w:val="24"/>
        </w:rPr>
        <w:t>Какой расчетный срок должен быть определен в документах территориального планирования муниципальных образований, предусматривающих рациональную очередность их развития?</w:t>
      </w:r>
    </w:p>
    <w:p w14:paraId="2FB29302" w14:textId="77777777" w:rsidR="00312242" w:rsidRPr="005520AB" w:rsidRDefault="00312242" w:rsidP="00AF52F9">
      <w:pPr>
        <w:pStyle w:val="ConsPlusNormal"/>
        <w:tabs>
          <w:tab w:val="left" w:pos="851"/>
        </w:tabs>
        <w:ind w:firstLine="425"/>
        <w:rPr>
          <w:rFonts w:ascii="Times New Roman" w:hAnsi="Times New Roman" w:cs="Times New Roman"/>
          <w:sz w:val="24"/>
          <w:szCs w:val="24"/>
        </w:rPr>
      </w:pPr>
      <w:r w:rsidRPr="005520AB">
        <w:rPr>
          <w:rFonts w:ascii="Times New Roman" w:hAnsi="Times New Roman" w:cs="Times New Roman"/>
          <w:sz w:val="24"/>
          <w:szCs w:val="24"/>
        </w:rPr>
        <w:t>Выберите один вариант ответа.</w:t>
      </w:r>
    </w:p>
    <w:p w14:paraId="70BE7789" w14:textId="39E58FDB" w:rsidR="00312242" w:rsidRPr="005520AB" w:rsidRDefault="00AF52F9" w:rsidP="00AF52F9">
      <w:pPr>
        <w:pStyle w:val="a4"/>
        <w:tabs>
          <w:tab w:val="left" w:pos="851"/>
        </w:tabs>
        <w:ind w:left="0" w:firstLine="425"/>
        <w:rPr>
          <w:szCs w:val="24"/>
          <w:lang w:val="ru-RU"/>
        </w:rPr>
      </w:pPr>
      <w:r w:rsidRPr="005520AB">
        <w:rPr>
          <w:szCs w:val="24"/>
          <w:lang w:val="ru-RU"/>
        </w:rPr>
        <w:t>1)</w:t>
      </w:r>
      <w:r w:rsidRPr="005520AB">
        <w:rPr>
          <w:szCs w:val="24"/>
          <w:lang w:val="ru-RU"/>
        </w:rPr>
        <w:tab/>
      </w:r>
      <w:r w:rsidR="00312242" w:rsidRPr="005520AB">
        <w:rPr>
          <w:szCs w:val="24"/>
          <w:lang w:val="ru-RU"/>
        </w:rPr>
        <w:t>10 лет</w:t>
      </w:r>
    </w:p>
    <w:p w14:paraId="55FCAB5E" w14:textId="63051F4D" w:rsidR="00312242" w:rsidRPr="005520AB" w:rsidRDefault="00AF52F9" w:rsidP="00AF52F9">
      <w:pPr>
        <w:pStyle w:val="a4"/>
        <w:tabs>
          <w:tab w:val="left" w:pos="851"/>
        </w:tabs>
        <w:ind w:left="0" w:firstLine="425"/>
        <w:rPr>
          <w:szCs w:val="24"/>
          <w:lang w:val="ru-RU"/>
        </w:rPr>
      </w:pPr>
      <w:r w:rsidRPr="005520AB">
        <w:rPr>
          <w:szCs w:val="24"/>
          <w:lang w:val="ru-RU"/>
        </w:rPr>
        <w:t>2)</w:t>
      </w:r>
      <w:r w:rsidRPr="005520AB">
        <w:rPr>
          <w:szCs w:val="24"/>
          <w:lang w:val="ru-RU"/>
        </w:rPr>
        <w:tab/>
      </w:r>
      <w:r w:rsidR="00312242" w:rsidRPr="005520AB">
        <w:rPr>
          <w:szCs w:val="24"/>
          <w:lang w:val="ru-RU"/>
        </w:rPr>
        <w:t>15 лет</w:t>
      </w:r>
    </w:p>
    <w:p w14:paraId="594724DE" w14:textId="3E4575D3" w:rsidR="00312242" w:rsidRPr="005520AB" w:rsidRDefault="00AF52F9" w:rsidP="00AF52F9">
      <w:pPr>
        <w:pStyle w:val="a4"/>
        <w:tabs>
          <w:tab w:val="left" w:pos="851"/>
        </w:tabs>
        <w:ind w:left="0" w:firstLine="425"/>
        <w:rPr>
          <w:szCs w:val="24"/>
          <w:lang w:val="ru-RU"/>
        </w:rPr>
      </w:pPr>
      <w:r w:rsidRPr="005520AB">
        <w:rPr>
          <w:szCs w:val="24"/>
          <w:lang w:val="ru-RU"/>
        </w:rPr>
        <w:t>3)</w:t>
      </w:r>
      <w:r w:rsidRPr="005520AB">
        <w:rPr>
          <w:szCs w:val="24"/>
          <w:lang w:val="ru-RU"/>
        </w:rPr>
        <w:tab/>
      </w:r>
      <w:r w:rsidR="00312242" w:rsidRPr="005520AB">
        <w:rPr>
          <w:szCs w:val="24"/>
          <w:lang w:val="ru-RU"/>
        </w:rPr>
        <w:t>20 лет</w:t>
      </w:r>
    </w:p>
    <w:p w14:paraId="195E2BD2" w14:textId="08D66169" w:rsidR="00312242" w:rsidRPr="005520AB" w:rsidRDefault="00AF52F9" w:rsidP="00AF52F9">
      <w:pPr>
        <w:pStyle w:val="a4"/>
        <w:tabs>
          <w:tab w:val="left" w:pos="851"/>
        </w:tabs>
        <w:ind w:left="0" w:firstLine="425"/>
        <w:rPr>
          <w:szCs w:val="24"/>
          <w:lang w:val="ru-RU"/>
        </w:rPr>
      </w:pPr>
      <w:r w:rsidRPr="005520AB">
        <w:rPr>
          <w:szCs w:val="24"/>
          <w:lang w:val="ru-RU"/>
        </w:rPr>
        <w:t>4)</w:t>
      </w:r>
      <w:r w:rsidRPr="005520AB">
        <w:rPr>
          <w:szCs w:val="24"/>
          <w:lang w:val="ru-RU"/>
        </w:rPr>
        <w:tab/>
      </w:r>
      <w:r w:rsidR="00312242" w:rsidRPr="005520AB">
        <w:rPr>
          <w:szCs w:val="24"/>
          <w:lang w:val="ru-RU"/>
        </w:rPr>
        <w:t>25 лет</w:t>
      </w:r>
    </w:p>
    <w:p w14:paraId="4CC3E297" w14:textId="404713ED" w:rsidR="00312242" w:rsidRPr="005520AB" w:rsidRDefault="00AF52F9" w:rsidP="00AF52F9">
      <w:pPr>
        <w:pStyle w:val="a4"/>
        <w:tabs>
          <w:tab w:val="left" w:pos="851"/>
        </w:tabs>
        <w:ind w:left="0" w:firstLine="425"/>
        <w:rPr>
          <w:szCs w:val="24"/>
          <w:lang w:val="ru-RU"/>
        </w:rPr>
      </w:pPr>
      <w:r w:rsidRPr="005520AB">
        <w:rPr>
          <w:szCs w:val="24"/>
          <w:lang w:val="ru-RU"/>
        </w:rPr>
        <w:t>5)</w:t>
      </w:r>
      <w:r w:rsidRPr="005520AB">
        <w:rPr>
          <w:szCs w:val="24"/>
          <w:lang w:val="ru-RU"/>
        </w:rPr>
        <w:tab/>
      </w:r>
      <w:r w:rsidR="00312242" w:rsidRPr="005520AB">
        <w:rPr>
          <w:szCs w:val="24"/>
          <w:lang w:val="ru-RU"/>
        </w:rPr>
        <w:t>30 лет</w:t>
      </w:r>
    </w:p>
    <w:p w14:paraId="183DB97B" w14:textId="77777777" w:rsidR="00307959" w:rsidRPr="005520AB" w:rsidRDefault="00307959" w:rsidP="00AF52F9">
      <w:pPr>
        <w:pStyle w:val="a4"/>
        <w:tabs>
          <w:tab w:val="left" w:pos="851"/>
        </w:tabs>
        <w:ind w:left="0" w:firstLine="425"/>
        <w:rPr>
          <w:szCs w:val="24"/>
        </w:rPr>
      </w:pPr>
    </w:p>
    <w:p w14:paraId="313CF0C5" w14:textId="009FD6B9" w:rsidR="00307959" w:rsidRPr="005520AB" w:rsidRDefault="00307959" w:rsidP="00746D13">
      <w:pPr>
        <w:widowControl w:val="0"/>
        <w:tabs>
          <w:tab w:val="left" w:pos="851"/>
        </w:tabs>
        <w:autoSpaceDE w:val="0"/>
        <w:autoSpaceDN w:val="0"/>
        <w:ind w:firstLine="0"/>
        <w:rPr>
          <w:szCs w:val="24"/>
        </w:rPr>
      </w:pPr>
      <w:r w:rsidRPr="005520AB">
        <w:rPr>
          <w:szCs w:val="24"/>
        </w:rPr>
        <w:t>3.</w:t>
      </w:r>
      <w:r w:rsidR="00AA1A98" w:rsidRPr="005520AB">
        <w:rPr>
          <w:szCs w:val="24"/>
        </w:rPr>
        <w:tab/>
      </w:r>
      <w:r w:rsidRPr="005520AB">
        <w:rPr>
          <w:szCs w:val="24"/>
        </w:rPr>
        <w:t>Какие принципиальные решения необходимо принять для определения перспектив развития поселений за пределами расчетного срока?</w:t>
      </w:r>
    </w:p>
    <w:p w14:paraId="09ED8332" w14:textId="77777777" w:rsidR="00307959" w:rsidRPr="005520AB" w:rsidRDefault="00307959" w:rsidP="00AF52F9">
      <w:pPr>
        <w:widowControl w:val="0"/>
        <w:tabs>
          <w:tab w:val="left" w:pos="851"/>
        </w:tabs>
        <w:autoSpaceDE w:val="0"/>
        <w:autoSpaceDN w:val="0"/>
        <w:ind w:firstLine="425"/>
        <w:rPr>
          <w:szCs w:val="24"/>
        </w:rPr>
      </w:pPr>
      <w:r w:rsidRPr="005520AB">
        <w:rPr>
          <w:szCs w:val="24"/>
        </w:rPr>
        <w:t>Выберите все правильные варианты ответа.</w:t>
      </w:r>
    </w:p>
    <w:p w14:paraId="77CECF88" w14:textId="77777777" w:rsidR="00307959" w:rsidRPr="005520AB" w:rsidRDefault="00307959" w:rsidP="00AF52F9">
      <w:pPr>
        <w:pStyle w:val="a4"/>
        <w:tabs>
          <w:tab w:val="left" w:pos="851"/>
          <w:tab w:val="left" w:pos="993"/>
        </w:tabs>
        <w:ind w:left="0" w:firstLine="425"/>
        <w:rPr>
          <w:szCs w:val="24"/>
          <w:lang w:val="ru-RU"/>
        </w:rPr>
      </w:pPr>
      <w:r w:rsidRPr="005520AB">
        <w:rPr>
          <w:szCs w:val="24"/>
          <w:lang w:val="ru-RU"/>
        </w:rPr>
        <w:t>1)</w:t>
      </w:r>
      <w:r w:rsidRPr="005520AB">
        <w:rPr>
          <w:szCs w:val="24"/>
          <w:lang w:val="ru-RU"/>
        </w:rPr>
        <w:tab/>
        <w:t>решения по территориальному развитию</w:t>
      </w:r>
    </w:p>
    <w:p w14:paraId="53FC815A" w14:textId="77777777" w:rsidR="00307959" w:rsidRPr="005520AB" w:rsidRDefault="00307959" w:rsidP="00AF52F9">
      <w:pPr>
        <w:pStyle w:val="a4"/>
        <w:tabs>
          <w:tab w:val="left" w:pos="851"/>
          <w:tab w:val="left" w:pos="993"/>
        </w:tabs>
        <w:ind w:left="0" w:firstLine="425"/>
        <w:rPr>
          <w:szCs w:val="24"/>
          <w:lang w:val="ru-RU"/>
        </w:rPr>
      </w:pPr>
      <w:r w:rsidRPr="005520AB">
        <w:rPr>
          <w:szCs w:val="24"/>
          <w:lang w:val="ru-RU"/>
        </w:rPr>
        <w:t>2)</w:t>
      </w:r>
      <w:r w:rsidRPr="005520AB">
        <w:rPr>
          <w:szCs w:val="24"/>
          <w:lang w:val="ru-RU"/>
        </w:rPr>
        <w:tab/>
        <w:t>решения по восстановлению памятников архитектуры</w:t>
      </w:r>
    </w:p>
    <w:p w14:paraId="18FB37BC" w14:textId="77777777" w:rsidR="00307959" w:rsidRPr="005520AB" w:rsidRDefault="00307959" w:rsidP="00AF52F9">
      <w:pPr>
        <w:pStyle w:val="a4"/>
        <w:tabs>
          <w:tab w:val="left" w:pos="851"/>
          <w:tab w:val="left" w:pos="993"/>
        </w:tabs>
        <w:ind w:left="0" w:firstLine="425"/>
        <w:rPr>
          <w:szCs w:val="24"/>
          <w:lang w:val="ru-RU"/>
        </w:rPr>
      </w:pPr>
      <w:r w:rsidRPr="005520AB">
        <w:rPr>
          <w:szCs w:val="24"/>
          <w:lang w:val="ru-RU"/>
        </w:rPr>
        <w:t>3)</w:t>
      </w:r>
      <w:r w:rsidRPr="005520AB">
        <w:rPr>
          <w:szCs w:val="24"/>
          <w:lang w:val="ru-RU"/>
        </w:rPr>
        <w:tab/>
        <w:t>решения по функциональному зонированию и планировочной структуре</w:t>
      </w:r>
    </w:p>
    <w:p w14:paraId="7895D932" w14:textId="77777777" w:rsidR="00307959" w:rsidRPr="005520AB" w:rsidRDefault="00307959" w:rsidP="00AF52F9">
      <w:pPr>
        <w:pStyle w:val="a4"/>
        <w:tabs>
          <w:tab w:val="left" w:pos="851"/>
          <w:tab w:val="left" w:pos="993"/>
        </w:tabs>
        <w:ind w:left="0" w:firstLine="425"/>
        <w:rPr>
          <w:szCs w:val="24"/>
          <w:lang w:val="ru-RU"/>
        </w:rPr>
      </w:pPr>
      <w:r w:rsidRPr="005520AB">
        <w:rPr>
          <w:szCs w:val="24"/>
          <w:lang w:val="ru-RU"/>
        </w:rPr>
        <w:t>4)</w:t>
      </w:r>
      <w:r w:rsidRPr="005520AB">
        <w:rPr>
          <w:szCs w:val="24"/>
          <w:lang w:val="ru-RU"/>
        </w:rPr>
        <w:tab/>
        <w:t>решения по инженерно-транспортной инфраструктуре</w:t>
      </w:r>
    </w:p>
    <w:p w14:paraId="27BA5252" w14:textId="77777777" w:rsidR="00307959" w:rsidRPr="005520AB" w:rsidRDefault="00307959" w:rsidP="00AF52F9">
      <w:pPr>
        <w:pStyle w:val="a4"/>
        <w:tabs>
          <w:tab w:val="left" w:pos="851"/>
          <w:tab w:val="left" w:pos="993"/>
        </w:tabs>
        <w:ind w:left="0" w:firstLine="425"/>
        <w:rPr>
          <w:szCs w:val="24"/>
          <w:lang w:val="ru-RU"/>
        </w:rPr>
      </w:pPr>
      <w:r w:rsidRPr="005520AB">
        <w:rPr>
          <w:szCs w:val="24"/>
          <w:lang w:val="ru-RU"/>
        </w:rPr>
        <w:t>5)</w:t>
      </w:r>
      <w:r w:rsidRPr="005520AB">
        <w:rPr>
          <w:szCs w:val="24"/>
          <w:lang w:val="ru-RU"/>
        </w:rPr>
        <w:tab/>
        <w:t xml:space="preserve">решения по обустройству спортивных площадок и придомовых территорий </w:t>
      </w:r>
    </w:p>
    <w:p w14:paraId="31F4D0B5" w14:textId="77777777" w:rsidR="00307959" w:rsidRPr="005520AB" w:rsidRDefault="00307959" w:rsidP="00AF52F9">
      <w:pPr>
        <w:pStyle w:val="a4"/>
        <w:tabs>
          <w:tab w:val="left" w:pos="851"/>
          <w:tab w:val="left" w:pos="993"/>
        </w:tabs>
        <w:ind w:left="0" w:firstLine="425"/>
        <w:rPr>
          <w:szCs w:val="24"/>
          <w:lang w:val="ru-RU"/>
        </w:rPr>
      </w:pPr>
      <w:r w:rsidRPr="005520AB">
        <w:rPr>
          <w:szCs w:val="24"/>
          <w:lang w:val="ru-RU"/>
        </w:rPr>
        <w:t>6)</w:t>
      </w:r>
      <w:r w:rsidRPr="005520AB">
        <w:rPr>
          <w:szCs w:val="24"/>
          <w:lang w:val="ru-RU"/>
        </w:rPr>
        <w:tab/>
        <w:t>решения по рациональному использованию природных ресурсов и охране окружающей среды</w:t>
      </w:r>
    </w:p>
    <w:p w14:paraId="2E1C946D" w14:textId="617A90B7" w:rsidR="002D4C92" w:rsidRPr="005520AB" w:rsidRDefault="002D4C92" w:rsidP="009A2483">
      <w:pPr>
        <w:widowControl w:val="0"/>
        <w:autoSpaceDE w:val="0"/>
        <w:autoSpaceDN w:val="0"/>
        <w:ind w:firstLine="0"/>
        <w:rPr>
          <w:szCs w:val="24"/>
        </w:rPr>
      </w:pPr>
    </w:p>
    <w:p w14:paraId="200A223C" w14:textId="7A9000D3" w:rsidR="00F51CD9" w:rsidRPr="005520AB" w:rsidRDefault="00F51CD9" w:rsidP="00F51CD9">
      <w:pPr>
        <w:widowControl w:val="0"/>
        <w:tabs>
          <w:tab w:val="left" w:pos="567"/>
        </w:tabs>
        <w:autoSpaceDE w:val="0"/>
        <w:autoSpaceDN w:val="0"/>
        <w:ind w:firstLine="0"/>
        <w:rPr>
          <w:szCs w:val="24"/>
        </w:rPr>
      </w:pPr>
      <w:r w:rsidRPr="005520AB">
        <w:rPr>
          <w:szCs w:val="24"/>
        </w:rPr>
        <w:t>4.</w:t>
      </w:r>
      <w:r w:rsidR="00AA1A98" w:rsidRPr="005520AB">
        <w:rPr>
          <w:szCs w:val="24"/>
        </w:rPr>
        <w:tab/>
      </w:r>
      <w:r w:rsidRPr="005520AB">
        <w:rPr>
          <w:szCs w:val="24"/>
        </w:rPr>
        <w:t>На каком расстоянии доступности следует размещать участки садоводческих товариществ с учетом перспективного развития городских и сельских поселений за пределами резервных территорий, предусматриваемых для индивидуального жилищного строительства?</w:t>
      </w:r>
    </w:p>
    <w:p w14:paraId="3FD0184F" w14:textId="77777777" w:rsidR="00F51CD9" w:rsidRPr="005520AB" w:rsidRDefault="00F51CD9" w:rsidP="00F51CD9">
      <w:pPr>
        <w:widowControl w:val="0"/>
        <w:tabs>
          <w:tab w:val="left" w:pos="567"/>
        </w:tabs>
        <w:autoSpaceDE w:val="0"/>
        <w:autoSpaceDN w:val="0"/>
        <w:ind w:firstLine="0"/>
        <w:rPr>
          <w:szCs w:val="24"/>
        </w:rPr>
      </w:pPr>
      <w:r w:rsidRPr="005520AB">
        <w:rPr>
          <w:szCs w:val="24"/>
        </w:rPr>
        <w:t>Выберите все правильные варианты ответа.</w:t>
      </w:r>
    </w:p>
    <w:p w14:paraId="2D41779A" w14:textId="77777777" w:rsidR="00F51CD9" w:rsidRPr="005520AB" w:rsidRDefault="00F51CD9" w:rsidP="00AF52F9">
      <w:pPr>
        <w:pStyle w:val="a4"/>
        <w:tabs>
          <w:tab w:val="left" w:pos="851"/>
          <w:tab w:val="left" w:pos="993"/>
        </w:tabs>
        <w:ind w:left="0" w:firstLine="425"/>
        <w:rPr>
          <w:szCs w:val="24"/>
          <w:lang w:val="ru-RU"/>
        </w:rPr>
      </w:pPr>
      <w:r w:rsidRPr="005520AB">
        <w:rPr>
          <w:szCs w:val="24"/>
          <w:lang w:val="ru-RU"/>
        </w:rPr>
        <w:t>1)</w:t>
      </w:r>
      <w:r w:rsidRPr="005520AB">
        <w:rPr>
          <w:szCs w:val="24"/>
          <w:lang w:val="ru-RU"/>
        </w:rPr>
        <w:tab/>
        <w:t>не более 1 часа на общественном транспорте от мест проживания для крупных и крупнейших городов</w:t>
      </w:r>
    </w:p>
    <w:p w14:paraId="43960DCF" w14:textId="77777777" w:rsidR="00F51CD9" w:rsidRPr="005520AB" w:rsidRDefault="00F51CD9" w:rsidP="00AF52F9">
      <w:pPr>
        <w:pStyle w:val="a4"/>
        <w:tabs>
          <w:tab w:val="left" w:pos="851"/>
          <w:tab w:val="left" w:pos="993"/>
        </w:tabs>
        <w:ind w:left="0" w:firstLine="425"/>
        <w:rPr>
          <w:szCs w:val="24"/>
          <w:lang w:val="ru-RU"/>
        </w:rPr>
      </w:pPr>
      <w:r w:rsidRPr="005520AB">
        <w:rPr>
          <w:szCs w:val="24"/>
          <w:lang w:val="ru-RU"/>
        </w:rPr>
        <w:t>2)</w:t>
      </w:r>
      <w:r w:rsidRPr="005520AB">
        <w:rPr>
          <w:szCs w:val="24"/>
          <w:lang w:val="ru-RU"/>
        </w:rPr>
        <w:tab/>
        <w:t>не более 1 часа на общественном транспорте от мест проживания для больших и средних городов</w:t>
      </w:r>
    </w:p>
    <w:p w14:paraId="6E9CA73F" w14:textId="77777777" w:rsidR="00F51CD9" w:rsidRPr="005520AB" w:rsidRDefault="00F51CD9" w:rsidP="00AF52F9">
      <w:pPr>
        <w:pStyle w:val="a4"/>
        <w:tabs>
          <w:tab w:val="left" w:pos="851"/>
          <w:tab w:val="left" w:pos="993"/>
        </w:tabs>
        <w:ind w:left="0" w:firstLine="425"/>
        <w:rPr>
          <w:szCs w:val="24"/>
          <w:lang w:val="ru-RU"/>
        </w:rPr>
      </w:pPr>
      <w:r w:rsidRPr="005520AB">
        <w:rPr>
          <w:szCs w:val="24"/>
          <w:lang w:val="ru-RU"/>
        </w:rPr>
        <w:t>3)</w:t>
      </w:r>
      <w:r w:rsidRPr="005520AB">
        <w:rPr>
          <w:szCs w:val="24"/>
          <w:lang w:val="ru-RU"/>
        </w:rPr>
        <w:tab/>
        <w:t>не более 1,5 часов на общественном транспорте от мест проживания для крупных и крупнейших городов</w:t>
      </w:r>
    </w:p>
    <w:p w14:paraId="0AC90F0E" w14:textId="77777777" w:rsidR="00F51CD9" w:rsidRPr="005520AB" w:rsidRDefault="00F51CD9" w:rsidP="00AF52F9">
      <w:pPr>
        <w:pStyle w:val="a4"/>
        <w:tabs>
          <w:tab w:val="left" w:pos="851"/>
          <w:tab w:val="left" w:pos="993"/>
        </w:tabs>
        <w:ind w:left="0" w:firstLine="425"/>
        <w:rPr>
          <w:szCs w:val="24"/>
          <w:lang w:val="ru-RU"/>
        </w:rPr>
      </w:pPr>
      <w:r w:rsidRPr="005520AB">
        <w:rPr>
          <w:szCs w:val="24"/>
          <w:lang w:val="ru-RU"/>
        </w:rPr>
        <w:t>4)</w:t>
      </w:r>
      <w:r w:rsidRPr="005520AB">
        <w:rPr>
          <w:szCs w:val="24"/>
          <w:lang w:val="ru-RU"/>
        </w:rPr>
        <w:tab/>
        <w:t>не более 1,5 часов на общественном транспорте от мест проживания для больших и средних городов</w:t>
      </w:r>
    </w:p>
    <w:p w14:paraId="5E53469A" w14:textId="77777777" w:rsidR="00F51CD9" w:rsidRPr="005520AB" w:rsidRDefault="00F51CD9" w:rsidP="00AF52F9">
      <w:pPr>
        <w:pStyle w:val="a4"/>
        <w:tabs>
          <w:tab w:val="left" w:pos="851"/>
          <w:tab w:val="left" w:pos="993"/>
        </w:tabs>
        <w:ind w:left="0" w:firstLine="425"/>
        <w:rPr>
          <w:szCs w:val="24"/>
          <w:lang w:val="ru-RU"/>
        </w:rPr>
      </w:pPr>
      <w:r w:rsidRPr="005520AB">
        <w:rPr>
          <w:szCs w:val="24"/>
          <w:lang w:val="ru-RU"/>
        </w:rPr>
        <w:t>5)</w:t>
      </w:r>
      <w:r w:rsidRPr="005520AB">
        <w:rPr>
          <w:szCs w:val="24"/>
          <w:lang w:val="ru-RU"/>
        </w:rPr>
        <w:tab/>
        <w:t>не более 2 часов на общественном транспорте от мест проживания для крупных и крупнейших городов</w:t>
      </w:r>
    </w:p>
    <w:p w14:paraId="3BC87CD4" w14:textId="77777777" w:rsidR="00F51CD9" w:rsidRPr="005520AB" w:rsidRDefault="00F51CD9" w:rsidP="00AF52F9">
      <w:pPr>
        <w:pStyle w:val="a4"/>
        <w:tabs>
          <w:tab w:val="left" w:pos="851"/>
          <w:tab w:val="left" w:pos="993"/>
        </w:tabs>
        <w:ind w:left="0" w:firstLine="425"/>
        <w:rPr>
          <w:szCs w:val="24"/>
          <w:lang w:val="ru-RU"/>
        </w:rPr>
      </w:pPr>
      <w:r w:rsidRPr="005520AB">
        <w:rPr>
          <w:szCs w:val="24"/>
          <w:lang w:val="ru-RU"/>
        </w:rPr>
        <w:t>6)</w:t>
      </w:r>
      <w:r w:rsidRPr="005520AB">
        <w:rPr>
          <w:szCs w:val="24"/>
          <w:lang w:val="ru-RU"/>
        </w:rPr>
        <w:tab/>
        <w:t>не более 2 часов на общественном транспорте от мест проживания для больших и средних городов</w:t>
      </w:r>
    </w:p>
    <w:p w14:paraId="5ECD5C0B" w14:textId="481CD5E3" w:rsidR="00307959" w:rsidRPr="005520AB" w:rsidRDefault="00307959" w:rsidP="009A2483">
      <w:pPr>
        <w:widowControl w:val="0"/>
        <w:autoSpaceDE w:val="0"/>
        <w:autoSpaceDN w:val="0"/>
        <w:ind w:firstLine="0"/>
        <w:rPr>
          <w:szCs w:val="24"/>
        </w:rPr>
      </w:pPr>
    </w:p>
    <w:p w14:paraId="7C6F4AA7" w14:textId="759F29A8" w:rsidR="00717A80" w:rsidRPr="005520AB" w:rsidRDefault="00717A80" w:rsidP="00717A80">
      <w:pPr>
        <w:widowControl w:val="0"/>
        <w:tabs>
          <w:tab w:val="left" w:pos="426"/>
        </w:tabs>
        <w:autoSpaceDE w:val="0"/>
        <w:autoSpaceDN w:val="0"/>
        <w:ind w:firstLine="0"/>
        <w:rPr>
          <w:szCs w:val="24"/>
        </w:rPr>
      </w:pPr>
      <w:bookmarkStart w:id="19" w:name="_Hlk26903296"/>
      <w:r w:rsidRPr="005520AB">
        <w:rPr>
          <w:szCs w:val="24"/>
        </w:rPr>
        <w:t>5.</w:t>
      </w:r>
      <w:r w:rsidR="00AA1A98" w:rsidRPr="005520AB">
        <w:rPr>
          <w:szCs w:val="24"/>
        </w:rPr>
        <w:tab/>
      </w:r>
      <w:r w:rsidRPr="005520AB">
        <w:rPr>
          <w:szCs w:val="24"/>
        </w:rPr>
        <w:t xml:space="preserve">Какие зоны из названных </w:t>
      </w:r>
      <w:r w:rsidRPr="005520AB">
        <w:rPr>
          <w:b/>
          <w:szCs w:val="24"/>
          <w:u w:val="single"/>
        </w:rPr>
        <w:t>не</w:t>
      </w:r>
      <w:r w:rsidRPr="005520AB">
        <w:rPr>
          <w:szCs w:val="24"/>
        </w:rPr>
        <w:t xml:space="preserve"> относятся к зонам особого регулирования?</w:t>
      </w:r>
    </w:p>
    <w:p w14:paraId="548FE3C6" w14:textId="77777777" w:rsidR="00717A80" w:rsidRPr="005520AB" w:rsidRDefault="00717A80" w:rsidP="00717A80">
      <w:pPr>
        <w:widowControl w:val="0"/>
        <w:tabs>
          <w:tab w:val="left" w:pos="426"/>
        </w:tabs>
        <w:autoSpaceDE w:val="0"/>
        <w:autoSpaceDN w:val="0"/>
        <w:ind w:firstLine="0"/>
        <w:rPr>
          <w:szCs w:val="24"/>
        </w:rPr>
      </w:pPr>
      <w:r w:rsidRPr="005520AB">
        <w:rPr>
          <w:szCs w:val="24"/>
        </w:rPr>
        <w:lastRenderedPageBreak/>
        <w:t>Выберите все правильные варианты ответа.</w:t>
      </w:r>
    </w:p>
    <w:p w14:paraId="2F220D8E" w14:textId="77777777" w:rsidR="00717A80" w:rsidRPr="005520AB" w:rsidRDefault="00717A80" w:rsidP="00AF52F9">
      <w:pPr>
        <w:pStyle w:val="a4"/>
        <w:tabs>
          <w:tab w:val="left" w:pos="851"/>
          <w:tab w:val="left" w:pos="993"/>
        </w:tabs>
        <w:ind w:left="0" w:firstLine="425"/>
        <w:rPr>
          <w:szCs w:val="24"/>
          <w:lang w:val="ru-RU"/>
        </w:rPr>
      </w:pPr>
      <w:r w:rsidRPr="005520AB">
        <w:rPr>
          <w:szCs w:val="24"/>
          <w:lang w:val="ru-RU"/>
        </w:rPr>
        <w:t>1)</w:t>
      </w:r>
      <w:r w:rsidRPr="005520AB">
        <w:rPr>
          <w:szCs w:val="24"/>
          <w:lang w:val="ru-RU"/>
        </w:rPr>
        <w:tab/>
        <w:t>зоны исторической застройки, историко-культурных заповедников</w:t>
      </w:r>
    </w:p>
    <w:p w14:paraId="486EC645" w14:textId="77777777" w:rsidR="00717A80" w:rsidRPr="005520AB" w:rsidRDefault="00717A80" w:rsidP="00AF52F9">
      <w:pPr>
        <w:pStyle w:val="a4"/>
        <w:tabs>
          <w:tab w:val="left" w:pos="851"/>
          <w:tab w:val="left" w:pos="993"/>
        </w:tabs>
        <w:ind w:left="0" w:firstLine="425"/>
        <w:rPr>
          <w:szCs w:val="24"/>
          <w:lang w:val="ru-RU"/>
        </w:rPr>
      </w:pPr>
      <w:r w:rsidRPr="005520AB">
        <w:rPr>
          <w:szCs w:val="24"/>
          <w:lang w:val="ru-RU"/>
        </w:rPr>
        <w:t>2)</w:t>
      </w:r>
      <w:r w:rsidRPr="005520AB">
        <w:rPr>
          <w:szCs w:val="24"/>
          <w:lang w:val="ru-RU"/>
        </w:rPr>
        <w:tab/>
        <w:t xml:space="preserve">зоны охраны памятников истории и культуры </w:t>
      </w:r>
    </w:p>
    <w:p w14:paraId="5CB91C0F" w14:textId="77777777" w:rsidR="00717A80" w:rsidRPr="005520AB" w:rsidRDefault="00717A80" w:rsidP="00AF52F9">
      <w:pPr>
        <w:pStyle w:val="a4"/>
        <w:tabs>
          <w:tab w:val="left" w:pos="851"/>
          <w:tab w:val="left" w:pos="993"/>
        </w:tabs>
        <w:ind w:left="0" w:firstLine="425"/>
        <w:rPr>
          <w:szCs w:val="24"/>
          <w:lang w:val="ru-RU"/>
        </w:rPr>
      </w:pPr>
      <w:r w:rsidRPr="005520AB">
        <w:rPr>
          <w:szCs w:val="24"/>
          <w:lang w:val="ru-RU"/>
        </w:rPr>
        <w:t>3)</w:t>
      </w:r>
      <w:r w:rsidRPr="005520AB">
        <w:rPr>
          <w:szCs w:val="24"/>
          <w:lang w:val="ru-RU"/>
        </w:rPr>
        <w:tab/>
        <w:t>зоны массовой жилой застройки</w:t>
      </w:r>
    </w:p>
    <w:p w14:paraId="447640DE" w14:textId="77777777" w:rsidR="00717A80" w:rsidRPr="005520AB" w:rsidRDefault="00717A80" w:rsidP="00AF52F9">
      <w:pPr>
        <w:pStyle w:val="a4"/>
        <w:tabs>
          <w:tab w:val="left" w:pos="851"/>
          <w:tab w:val="left" w:pos="993"/>
        </w:tabs>
        <w:ind w:left="0" w:firstLine="425"/>
        <w:rPr>
          <w:szCs w:val="24"/>
          <w:lang w:val="ru-RU"/>
        </w:rPr>
      </w:pPr>
      <w:r w:rsidRPr="005520AB">
        <w:rPr>
          <w:szCs w:val="24"/>
          <w:lang w:val="ru-RU"/>
        </w:rPr>
        <w:t>4)</w:t>
      </w:r>
      <w:r w:rsidRPr="005520AB">
        <w:rPr>
          <w:szCs w:val="24"/>
          <w:lang w:val="ru-RU"/>
        </w:rPr>
        <w:tab/>
        <w:t>зоны особо охраняемых природных территорий, в том числе округа санитарной и горно-санитарной охраны</w:t>
      </w:r>
    </w:p>
    <w:p w14:paraId="07A36130" w14:textId="77777777" w:rsidR="00717A80" w:rsidRPr="005520AB" w:rsidRDefault="00717A80" w:rsidP="00AF52F9">
      <w:pPr>
        <w:pStyle w:val="a4"/>
        <w:tabs>
          <w:tab w:val="left" w:pos="851"/>
          <w:tab w:val="left" w:pos="993"/>
        </w:tabs>
        <w:ind w:left="0" w:firstLine="425"/>
        <w:rPr>
          <w:szCs w:val="24"/>
          <w:lang w:val="ru-RU"/>
        </w:rPr>
      </w:pPr>
      <w:r w:rsidRPr="005520AB">
        <w:rPr>
          <w:szCs w:val="24"/>
          <w:lang w:val="ru-RU"/>
        </w:rPr>
        <w:t>5)</w:t>
      </w:r>
      <w:r w:rsidRPr="005520AB">
        <w:rPr>
          <w:szCs w:val="24"/>
          <w:lang w:val="ru-RU"/>
        </w:rPr>
        <w:tab/>
        <w:t xml:space="preserve">санитарно-защитные зоны </w:t>
      </w:r>
    </w:p>
    <w:p w14:paraId="21D42E6E" w14:textId="77777777" w:rsidR="00717A80" w:rsidRPr="005520AB" w:rsidRDefault="00717A80" w:rsidP="00AF52F9">
      <w:pPr>
        <w:pStyle w:val="a4"/>
        <w:tabs>
          <w:tab w:val="left" w:pos="851"/>
          <w:tab w:val="left" w:pos="993"/>
        </w:tabs>
        <w:ind w:left="0" w:firstLine="425"/>
        <w:rPr>
          <w:szCs w:val="24"/>
          <w:lang w:val="ru-RU"/>
        </w:rPr>
      </w:pPr>
      <w:r w:rsidRPr="005520AB">
        <w:rPr>
          <w:szCs w:val="24"/>
          <w:lang w:val="ru-RU"/>
        </w:rPr>
        <w:t>6)</w:t>
      </w:r>
      <w:r w:rsidRPr="005520AB">
        <w:rPr>
          <w:szCs w:val="24"/>
          <w:lang w:val="ru-RU"/>
        </w:rPr>
        <w:tab/>
        <w:t xml:space="preserve">водоохранные зоны и прибрежные защитные полосы </w:t>
      </w:r>
    </w:p>
    <w:p w14:paraId="6405EA15" w14:textId="77777777" w:rsidR="00717A80" w:rsidRPr="005520AB" w:rsidRDefault="00717A80" w:rsidP="00AF52F9">
      <w:pPr>
        <w:pStyle w:val="a4"/>
        <w:tabs>
          <w:tab w:val="left" w:pos="851"/>
          <w:tab w:val="left" w:pos="993"/>
        </w:tabs>
        <w:ind w:left="0" w:firstLine="425"/>
        <w:rPr>
          <w:szCs w:val="24"/>
          <w:lang w:val="ru-RU"/>
        </w:rPr>
      </w:pPr>
      <w:r w:rsidRPr="005520AB">
        <w:rPr>
          <w:szCs w:val="24"/>
          <w:lang w:val="ru-RU"/>
        </w:rPr>
        <w:t>7)</w:t>
      </w:r>
      <w:r w:rsidRPr="005520AB">
        <w:rPr>
          <w:szCs w:val="24"/>
          <w:lang w:val="ru-RU"/>
        </w:rPr>
        <w:tab/>
        <w:t xml:space="preserve">зоны залегания полезных ископаемых </w:t>
      </w:r>
    </w:p>
    <w:p w14:paraId="51F20357" w14:textId="77777777" w:rsidR="00717A80" w:rsidRPr="005520AB" w:rsidRDefault="00717A80" w:rsidP="00AF52F9">
      <w:pPr>
        <w:pStyle w:val="a4"/>
        <w:tabs>
          <w:tab w:val="left" w:pos="851"/>
          <w:tab w:val="left" w:pos="993"/>
        </w:tabs>
        <w:ind w:left="0" w:firstLine="425"/>
        <w:rPr>
          <w:szCs w:val="24"/>
          <w:lang w:val="ru-RU"/>
        </w:rPr>
      </w:pPr>
      <w:r w:rsidRPr="005520AB">
        <w:rPr>
          <w:szCs w:val="24"/>
          <w:lang w:val="ru-RU"/>
        </w:rPr>
        <w:t>8)</w:t>
      </w:r>
      <w:r w:rsidRPr="005520AB">
        <w:rPr>
          <w:szCs w:val="24"/>
          <w:lang w:val="ru-RU"/>
        </w:rPr>
        <w:tab/>
        <w:t>зоны земель сельскохозяйственного назначения</w:t>
      </w:r>
    </w:p>
    <w:p w14:paraId="4C770708" w14:textId="77777777" w:rsidR="00717A80" w:rsidRPr="005520AB" w:rsidRDefault="00717A80" w:rsidP="00AF52F9">
      <w:pPr>
        <w:pStyle w:val="a4"/>
        <w:tabs>
          <w:tab w:val="left" w:pos="851"/>
          <w:tab w:val="left" w:pos="993"/>
        </w:tabs>
        <w:ind w:left="0" w:firstLine="425"/>
        <w:rPr>
          <w:szCs w:val="24"/>
          <w:lang w:val="ru-RU"/>
        </w:rPr>
      </w:pPr>
      <w:r w:rsidRPr="005520AB">
        <w:rPr>
          <w:szCs w:val="24"/>
          <w:lang w:val="ru-RU"/>
        </w:rPr>
        <w:t>9)</w:t>
      </w:r>
      <w:r w:rsidRPr="005520AB">
        <w:rPr>
          <w:szCs w:val="24"/>
          <w:lang w:val="ru-RU"/>
        </w:rPr>
        <w:tab/>
        <w:t>зоны, имеющие ограничения для размещения застройки в связи с неблагоприятным воздействием природного и техногенного характера</w:t>
      </w:r>
    </w:p>
    <w:p w14:paraId="438438DE" w14:textId="09C6377B" w:rsidR="00717A80" w:rsidRPr="005520AB" w:rsidRDefault="00717A80" w:rsidP="009A2483">
      <w:pPr>
        <w:widowControl w:val="0"/>
        <w:autoSpaceDE w:val="0"/>
        <w:autoSpaceDN w:val="0"/>
        <w:ind w:firstLine="0"/>
        <w:rPr>
          <w:szCs w:val="24"/>
        </w:rPr>
      </w:pPr>
    </w:p>
    <w:p w14:paraId="3D28DA2E" w14:textId="241252E1" w:rsidR="00717A80" w:rsidRPr="005520AB" w:rsidRDefault="00717A80" w:rsidP="00717A80">
      <w:pPr>
        <w:widowControl w:val="0"/>
        <w:tabs>
          <w:tab w:val="left" w:pos="426"/>
        </w:tabs>
        <w:autoSpaceDE w:val="0"/>
        <w:autoSpaceDN w:val="0"/>
        <w:ind w:firstLine="0"/>
        <w:rPr>
          <w:szCs w:val="24"/>
        </w:rPr>
      </w:pPr>
      <w:r w:rsidRPr="005520AB">
        <w:rPr>
          <w:szCs w:val="24"/>
        </w:rPr>
        <w:t>6.</w:t>
      </w:r>
      <w:r w:rsidR="00AA1A98" w:rsidRPr="005520AB">
        <w:rPr>
          <w:szCs w:val="24"/>
        </w:rPr>
        <w:tab/>
      </w:r>
      <w:r w:rsidRPr="005520AB">
        <w:rPr>
          <w:szCs w:val="24"/>
        </w:rPr>
        <w:t>Какие ограничения необходимо учитывать при зонировании территории поселений в районах, подверженных опасному воздействию природных и техногенных факторов?</w:t>
      </w:r>
    </w:p>
    <w:p w14:paraId="6346F1F9" w14:textId="77777777" w:rsidR="00717A80" w:rsidRPr="005520AB" w:rsidRDefault="00717A80" w:rsidP="00717A80">
      <w:pPr>
        <w:widowControl w:val="0"/>
        <w:tabs>
          <w:tab w:val="left" w:pos="426"/>
        </w:tabs>
        <w:autoSpaceDE w:val="0"/>
        <w:autoSpaceDN w:val="0"/>
        <w:ind w:firstLine="0"/>
        <w:rPr>
          <w:szCs w:val="24"/>
        </w:rPr>
      </w:pPr>
      <w:r w:rsidRPr="005520AB">
        <w:rPr>
          <w:szCs w:val="24"/>
        </w:rPr>
        <w:t>Выберите один вариант ответа.</w:t>
      </w:r>
    </w:p>
    <w:p w14:paraId="33BDC070" w14:textId="77777777" w:rsidR="00717A80" w:rsidRPr="005520AB" w:rsidRDefault="00717A80" w:rsidP="00AF52F9">
      <w:pPr>
        <w:pStyle w:val="a4"/>
        <w:tabs>
          <w:tab w:val="left" w:pos="851"/>
          <w:tab w:val="left" w:pos="993"/>
        </w:tabs>
        <w:ind w:left="0" w:firstLine="425"/>
        <w:rPr>
          <w:szCs w:val="24"/>
          <w:lang w:val="ru-RU"/>
        </w:rPr>
      </w:pPr>
      <w:r w:rsidRPr="005520AB">
        <w:rPr>
          <w:szCs w:val="24"/>
          <w:lang w:val="ru-RU"/>
        </w:rPr>
        <w:t>1)</w:t>
      </w:r>
      <w:r w:rsidRPr="005520AB">
        <w:rPr>
          <w:szCs w:val="24"/>
          <w:lang w:val="ru-RU"/>
        </w:rPr>
        <w:tab/>
        <w:t>ограничения на размещение инженерной и транспортной инфраструктуры</w:t>
      </w:r>
    </w:p>
    <w:p w14:paraId="118C6082" w14:textId="77777777" w:rsidR="00717A80" w:rsidRPr="005520AB" w:rsidRDefault="00717A80" w:rsidP="00AF52F9">
      <w:pPr>
        <w:pStyle w:val="a4"/>
        <w:tabs>
          <w:tab w:val="left" w:pos="851"/>
          <w:tab w:val="left" w:pos="993"/>
        </w:tabs>
        <w:ind w:left="0" w:firstLine="425"/>
        <w:rPr>
          <w:szCs w:val="24"/>
          <w:lang w:val="ru-RU"/>
        </w:rPr>
      </w:pPr>
      <w:r w:rsidRPr="005520AB">
        <w:rPr>
          <w:szCs w:val="24"/>
          <w:lang w:val="ru-RU"/>
        </w:rPr>
        <w:t>2)</w:t>
      </w:r>
      <w:r w:rsidRPr="005520AB">
        <w:rPr>
          <w:szCs w:val="24"/>
          <w:lang w:val="ru-RU"/>
        </w:rPr>
        <w:tab/>
        <w:t>ограничения на размещение зданий и сооружений, связанные с длительным пребыванием большой численности людей</w:t>
      </w:r>
    </w:p>
    <w:p w14:paraId="515F0A35" w14:textId="77777777" w:rsidR="00717A80" w:rsidRPr="005520AB" w:rsidRDefault="00717A80" w:rsidP="00AF52F9">
      <w:pPr>
        <w:pStyle w:val="a4"/>
        <w:tabs>
          <w:tab w:val="left" w:pos="851"/>
          <w:tab w:val="left" w:pos="993"/>
        </w:tabs>
        <w:ind w:left="0" w:firstLine="425"/>
        <w:rPr>
          <w:szCs w:val="24"/>
          <w:lang w:val="ru-RU"/>
        </w:rPr>
      </w:pPr>
      <w:r w:rsidRPr="005520AB">
        <w:rPr>
          <w:szCs w:val="24"/>
          <w:lang w:val="ru-RU"/>
        </w:rPr>
        <w:t>3)</w:t>
      </w:r>
      <w:r w:rsidRPr="005520AB">
        <w:rPr>
          <w:szCs w:val="24"/>
          <w:lang w:val="ru-RU"/>
        </w:rPr>
        <w:tab/>
        <w:t>ограничения на размещение зон сельскохозяйственного использования</w:t>
      </w:r>
    </w:p>
    <w:p w14:paraId="461768D2" w14:textId="77777777" w:rsidR="00717A80" w:rsidRPr="005520AB" w:rsidRDefault="00717A80" w:rsidP="00AF52F9">
      <w:pPr>
        <w:pStyle w:val="a4"/>
        <w:tabs>
          <w:tab w:val="left" w:pos="851"/>
          <w:tab w:val="left" w:pos="993"/>
        </w:tabs>
        <w:ind w:left="0" w:firstLine="425"/>
        <w:rPr>
          <w:szCs w:val="24"/>
          <w:lang w:val="ru-RU"/>
        </w:rPr>
      </w:pPr>
      <w:r w:rsidRPr="005520AB">
        <w:rPr>
          <w:szCs w:val="24"/>
          <w:lang w:val="ru-RU"/>
        </w:rPr>
        <w:t>4)</w:t>
      </w:r>
      <w:r w:rsidRPr="005520AB">
        <w:rPr>
          <w:szCs w:val="24"/>
          <w:lang w:val="ru-RU"/>
        </w:rPr>
        <w:tab/>
        <w:t>ограничения на размещение рекреационных зон</w:t>
      </w:r>
    </w:p>
    <w:bookmarkEnd w:id="19"/>
    <w:p w14:paraId="360570D4" w14:textId="50A74183" w:rsidR="00717A80" w:rsidRPr="005520AB" w:rsidRDefault="00717A80" w:rsidP="009A2483">
      <w:pPr>
        <w:widowControl w:val="0"/>
        <w:autoSpaceDE w:val="0"/>
        <w:autoSpaceDN w:val="0"/>
        <w:ind w:firstLine="0"/>
        <w:rPr>
          <w:szCs w:val="24"/>
        </w:rPr>
      </w:pPr>
    </w:p>
    <w:p w14:paraId="4F0B0F70" w14:textId="666FB443" w:rsidR="00C517EC" w:rsidRPr="005520AB" w:rsidRDefault="00C517EC" w:rsidP="00C517EC">
      <w:pPr>
        <w:widowControl w:val="0"/>
        <w:tabs>
          <w:tab w:val="left" w:pos="426"/>
        </w:tabs>
        <w:autoSpaceDE w:val="0"/>
        <w:autoSpaceDN w:val="0"/>
        <w:ind w:firstLine="0"/>
        <w:rPr>
          <w:szCs w:val="24"/>
        </w:rPr>
      </w:pPr>
      <w:r w:rsidRPr="005520AB">
        <w:rPr>
          <w:szCs w:val="24"/>
        </w:rPr>
        <w:t>7.</w:t>
      </w:r>
      <w:r w:rsidR="00AA1A98" w:rsidRPr="005520AB">
        <w:rPr>
          <w:szCs w:val="24"/>
        </w:rPr>
        <w:tab/>
      </w:r>
      <w:r w:rsidRPr="005520AB">
        <w:rPr>
          <w:szCs w:val="24"/>
        </w:rPr>
        <w:t>Какие ограничения следует учитывать при планировке кварталов и микрорайонов жилых зон и территорий групп жилых домов, объединенных общим пространством (двором)?</w:t>
      </w:r>
    </w:p>
    <w:p w14:paraId="765C1287" w14:textId="77777777" w:rsidR="00C517EC" w:rsidRPr="005520AB" w:rsidRDefault="00C517EC" w:rsidP="00C517EC">
      <w:pPr>
        <w:widowControl w:val="0"/>
        <w:tabs>
          <w:tab w:val="left" w:pos="426"/>
        </w:tabs>
        <w:autoSpaceDE w:val="0"/>
        <w:autoSpaceDN w:val="0"/>
        <w:ind w:firstLine="0"/>
        <w:rPr>
          <w:szCs w:val="24"/>
        </w:rPr>
      </w:pPr>
      <w:r w:rsidRPr="005520AB">
        <w:rPr>
          <w:szCs w:val="24"/>
        </w:rPr>
        <w:t>Выберите все правильные варианты ответа.</w:t>
      </w:r>
    </w:p>
    <w:p w14:paraId="453FB2E3" w14:textId="77777777" w:rsidR="00C517EC" w:rsidRPr="005520AB" w:rsidRDefault="00C517EC" w:rsidP="00AF52F9">
      <w:pPr>
        <w:pStyle w:val="a4"/>
        <w:tabs>
          <w:tab w:val="left" w:pos="851"/>
          <w:tab w:val="left" w:pos="993"/>
        </w:tabs>
        <w:ind w:left="0" w:firstLine="425"/>
        <w:rPr>
          <w:szCs w:val="24"/>
          <w:lang w:val="ru-RU"/>
        </w:rPr>
      </w:pPr>
      <w:r w:rsidRPr="005520AB">
        <w:rPr>
          <w:szCs w:val="24"/>
          <w:lang w:val="ru-RU"/>
        </w:rPr>
        <w:t>1)</w:t>
      </w:r>
      <w:r w:rsidRPr="005520AB">
        <w:rPr>
          <w:szCs w:val="24"/>
          <w:lang w:val="ru-RU"/>
        </w:rPr>
        <w:tab/>
        <w:t>территория групп жилых домов не должна превышать 5 га</w:t>
      </w:r>
    </w:p>
    <w:p w14:paraId="37BE9365" w14:textId="77777777" w:rsidR="00C517EC" w:rsidRPr="005520AB" w:rsidRDefault="00C517EC" w:rsidP="00AF52F9">
      <w:pPr>
        <w:pStyle w:val="a4"/>
        <w:tabs>
          <w:tab w:val="left" w:pos="851"/>
          <w:tab w:val="left" w:pos="993"/>
        </w:tabs>
        <w:ind w:left="0" w:firstLine="425"/>
        <w:rPr>
          <w:szCs w:val="24"/>
          <w:lang w:val="ru-RU"/>
        </w:rPr>
      </w:pPr>
      <w:r w:rsidRPr="005520AB">
        <w:rPr>
          <w:szCs w:val="24"/>
          <w:lang w:val="ru-RU"/>
        </w:rPr>
        <w:t>2)</w:t>
      </w:r>
      <w:r w:rsidRPr="005520AB">
        <w:rPr>
          <w:szCs w:val="24"/>
          <w:lang w:val="ru-RU"/>
        </w:rPr>
        <w:tab/>
        <w:t>не допускается выделение площадок под торговые палатки и павильоны</w:t>
      </w:r>
    </w:p>
    <w:p w14:paraId="252956DF" w14:textId="77777777" w:rsidR="00C517EC" w:rsidRPr="005520AB" w:rsidRDefault="00C517EC" w:rsidP="00AF52F9">
      <w:pPr>
        <w:pStyle w:val="a4"/>
        <w:tabs>
          <w:tab w:val="left" w:pos="851"/>
          <w:tab w:val="left" w:pos="993"/>
        </w:tabs>
        <w:ind w:left="0" w:firstLine="425"/>
        <w:rPr>
          <w:szCs w:val="24"/>
          <w:lang w:val="ru-RU"/>
        </w:rPr>
      </w:pPr>
      <w:r w:rsidRPr="005520AB">
        <w:rPr>
          <w:szCs w:val="24"/>
          <w:lang w:val="ru-RU"/>
        </w:rPr>
        <w:t>3)</w:t>
      </w:r>
      <w:r w:rsidRPr="005520AB">
        <w:rPr>
          <w:szCs w:val="24"/>
          <w:lang w:val="ru-RU"/>
        </w:rPr>
        <w:tab/>
        <w:t>не допускается организация стоянок личного автотранспорта</w:t>
      </w:r>
    </w:p>
    <w:p w14:paraId="3DF65FEF" w14:textId="77777777" w:rsidR="00C517EC" w:rsidRPr="005520AB" w:rsidRDefault="00C517EC" w:rsidP="00AF52F9">
      <w:pPr>
        <w:pStyle w:val="a4"/>
        <w:tabs>
          <w:tab w:val="left" w:pos="851"/>
          <w:tab w:val="left" w:pos="993"/>
        </w:tabs>
        <w:ind w:left="0" w:firstLine="425"/>
        <w:rPr>
          <w:szCs w:val="24"/>
          <w:lang w:val="ru-RU"/>
        </w:rPr>
      </w:pPr>
      <w:r w:rsidRPr="005520AB">
        <w:rPr>
          <w:szCs w:val="24"/>
          <w:lang w:val="ru-RU"/>
        </w:rPr>
        <w:t>4)</w:t>
      </w:r>
      <w:r w:rsidRPr="005520AB">
        <w:rPr>
          <w:szCs w:val="24"/>
          <w:lang w:val="ru-RU"/>
        </w:rPr>
        <w:tab/>
        <w:t xml:space="preserve">не допускается размещение объектов городского значения </w:t>
      </w:r>
    </w:p>
    <w:p w14:paraId="2FCB3322" w14:textId="77777777" w:rsidR="00C517EC" w:rsidRPr="005520AB" w:rsidRDefault="00C517EC" w:rsidP="00AF52F9">
      <w:pPr>
        <w:pStyle w:val="a4"/>
        <w:tabs>
          <w:tab w:val="left" w:pos="851"/>
          <w:tab w:val="left" w:pos="993"/>
        </w:tabs>
        <w:ind w:left="0" w:firstLine="425"/>
        <w:rPr>
          <w:szCs w:val="24"/>
          <w:lang w:val="ru-RU"/>
        </w:rPr>
      </w:pPr>
      <w:r w:rsidRPr="005520AB">
        <w:rPr>
          <w:szCs w:val="24"/>
          <w:lang w:val="ru-RU"/>
        </w:rPr>
        <w:t>5)</w:t>
      </w:r>
      <w:r w:rsidRPr="005520AB">
        <w:rPr>
          <w:szCs w:val="24"/>
          <w:lang w:val="ru-RU"/>
        </w:rPr>
        <w:tab/>
        <w:t>не допускается строительство дошкольных учреждений</w:t>
      </w:r>
    </w:p>
    <w:p w14:paraId="21757AFE" w14:textId="77777777" w:rsidR="00C517EC" w:rsidRPr="005520AB" w:rsidRDefault="00C517EC" w:rsidP="00AF52F9">
      <w:pPr>
        <w:pStyle w:val="a4"/>
        <w:tabs>
          <w:tab w:val="left" w:pos="851"/>
          <w:tab w:val="left" w:pos="993"/>
        </w:tabs>
        <w:ind w:left="0" w:firstLine="425"/>
        <w:rPr>
          <w:szCs w:val="24"/>
          <w:lang w:val="ru-RU"/>
        </w:rPr>
      </w:pPr>
      <w:r w:rsidRPr="005520AB">
        <w:rPr>
          <w:szCs w:val="24"/>
          <w:lang w:val="ru-RU"/>
        </w:rPr>
        <w:t>6)</w:t>
      </w:r>
      <w:r w:rsidRPr="005520AB">
        <w:rPr>
          <w:szCs w:val="24"/>
          <w:lang w:val="ru-RU"/>
        </w:rPr>
        <w:tab/>
        <w:t>не допускается устройство транзитных проездов</w:t>
      </w:r>
    </w:p>
    <w:p w14:paraId="60DFD0AD" w14:textId="23E5C503" w:rsidR="00717A80" w:rsidRPr="005520AB" w:rsidRDefault="00717A80" w:rsidP="009A2483">
      <w:pPr>
        <w:widowControl w:val="0"/>
        <w:autoSpaceDE w:val="0"/>
        <w:autoSpaceDN w:val="0"/>
        <w:ind w:firstLine="0"/>
        <w:rPr>
          <w:szCs w:val="24"/>
        </w:rPr>
      </w:pPr>
    </w:p>
    <w:p w14:paraId="000D20FA" w14:textId="262E2294" w:rsidR="000F6CB6" w:rsidRPr="005520AB" w:rsidRDefault="000F6CB6" w:rsidP="009A2483">
      <w:pPr>
        <w:widowControl w:val="0"/>
        <w:autoSpaceDE w:val="0"/>
        <w:autoSpaceDN w:val="0"/>
        <w:ind w:firstLine="0"/>
        <w:rPr>
          <w:szCs w:val="24"/>
        </w:rPr>
      </w:pPr>
    </w:p>
    <w:p w14:paraId="265E2D3C" w14:textId="54F6ED62" w:rsidR="0030674A" w:rsidRPr="005520AB" w:rsidRDefault="0030674A" w:rsidP="0030674A">
      <w:pPr>
        <w:widowControl w:val="0"/>
        <w:tabs>
          <w:tab w:val="left" w:pos="426"/>
        </w:tabs>
        <w:autoSpaceDE w:val="0"/>
        <w:autoSpaceDN w:val="0"/>
        <w:ind w:firstLine="0"/>
        <w:rPr>
          <w:szCs w:val="24"/>
        </w:rPr>
      </w:pPr>
      <w:r w:rsidRPr="005520AB">
        <w:rPr>
          <w:szCs w:val="24"/>
        </w:rPr>
        <w:t>20.</w:t>
      </w:r>
      <w:r w:rsidR="00AA1A98" w:rsidRPr="005520AB">
        <w:rPr>
          <w:szCs w:val="24"/>
        </w:rPr>
        <w:tab/>
      </w:r>
      <w:r w:rsidRPr="005520AB">
        <w:rPr>
          <w:szCs w:val="24"/>
        </w:rPr>
        <w:t>Какие факторы следует учитывать при размещении на территории городских и сельских поселений учреждений, организаций и предприятий обслуживания?</w:t>
      </w:r>
    </w:p>
    <w:p w14:paraId="05FA288C" w14:textId="77777777" w:rsidR="0030674A" w:rsidRPr="005520AB" w:rsidRDefault="0030674A" w:rsidP="0030674A">
      <w:pPr>
        <w:widowControl w:val="0"/>
        <w:tabs>
          <w:tab w:val="left" w:pos="426"/>
        </w:tabs>
        <w:autoSpaceDE w:val="0"/>
        <w:autoSpaceDN w:val="0"/>
        <w:ind w:firstLine="0"/>
        <w:rPr>
          <w:szCs w:val="24"/>
        </w:rPr>
      </w:pPr>
      <w:r w:rsidRPr="005520AB">
        <w:rPr>
          <w:szCs w:val="24"/>
        </w:rPr>
        <w:t>Выберите все правильные варианты ответа.</w:t>
      </w:r>
    </w:p>
    <w:p w14:paraId="68F23CDA"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1)</w:t>
      </w:r>
      <w:r w:rsidRPr="005520AB">
        <w:rPr>
          <w:szCs w:val="24"/>
          <w:lang w:val="ru-RU"/>
        </w:rPr>
        <w:tab/>
        <w:t>социальные нормативы обеспеченности, разрабатываемые в установленном порядке</w:t>
      </w:r>
    </w:p>
    <w:p w14:paraId="301567AA"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2)</w:t>
      </w:r>
      <w:r w:rsidRPr="005520AB">
        <w:rPr>
          <w:szCs w:val="24"/>
          <w:lang w:val="ru-RU"/>
        </w:rPr>
        <w:tab/>
        <w:t>близость к местам жительства и работы</w:t>
      </w:r>
    </w:p>
    <w:p w14:paraId="4036B0E3"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3)</w:t>
      </w:r>
      <w:r w:rsidRPr="005520AB">
        <w:rPr>
          <w:szCs w:val="24"/>
          <w:lang w:val="ru-RU"/>
        </w:rPr>
        <w:tab/>
        <w:t>наличие и размеры озелененных территорий</w:t>
      </w:r>
    </w:p>
    <w:p w14:paraId="0D2CBCED"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4)</w:t>
      </w:r>
      <w:r w:rsidRPr="005520AB">
        <w:rPr>
          <w:szCs w:val="24"/>
          <w:lang w:val="ru-RU"/>
        </w:rPr>
        <w:tab/>
        <w:t>наличие сети общественного пассажирского транспорта</w:t>
      </w:r>
    </w:p>
    <w:p w14:paraId="08587604"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5)</w:t>
      </w:r>
      <w:r w:rsidRPr="005520AB">
        <w:rPr>
          <w:szCs w:val="24"/>
          <w:lang w:val="ru-RU"/>
        </w:rPr>
        <w:tab/>
        <w:t>доступность для маломобильных групп населения</w:t>
      </w:r>
    </w:p>
    <w:p w14:paraId="44B4277B"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6)</w:t>
      </w:r>
      <w:r w:rsidRPr="005520AB">
        <w:rPr>
          <w:szCs w:val="24"/>
          <w:lang w:val="ru-RU"/>
        </w:rPr>
        <w:tab/>
        <w:t>наличие стоянок автомобилей большой вместимости</w:t>
      </w:r>
    </w:p>
    <w:p w14:paraId="48BA1CEA" w14:textId="611275A5" w:rsidR="0030674A" w:rsidRPr="005520AB" w:rsidRDefault="0030674A" w:rsidP="009A2483">
      <w:pPr>
        <w:widowControl w:val="0"/>
        <w:autoSpaceDE w:val="0"/>
        <w:autoSpaceDN w:val="0"/>
        <w:ind w:firstLine="0"/>
        <w:rPr>
          <w:szCs w:val="24"/>
        </w:rPr>
      </w:pPr>
    </w:p>
    <w:p w14:paraId="75AA5AEC" w14:textId="5FE8FF3F" w:rsidR="0030674A" w:rsidRPr="005520AB" w:rsidRDefault="0030674A" w:rsidP="0030674A">
      <w:pPr>
        <w:widowControl w:val="0"/>
        <w:tabs>
          <w:tab w:val="left" w:pos="567"/>
        </w:tabs>
        <w:autoSpaceDE w:val="0"/>
        <w:autoSpaceDN w:val="0"/>
        <w:ind w:firstLine="0"/>
        <w:rPr>
          <w:szCs w:val="24"/>
        </w:rPr>
      </w:pPr>
      <w:r w:rsidRPr="005520AB">
        <w:rPr>
          <w:szCs w:val="24"/>
        </w:rPr>
        <w:t>21.</w:t>
      </w:r>
      <w:r w:rsidR="00AA1A98" w:rsidRPr="005520AB">
        <w:rPr>
          <w:szCs w:val="24"/>
        </w:rPr>
        <w:tab/>
      </w:r>
      <w:r w:rsidRPr="005520AB">
        <w:rPr>
          <w:szCs w:val="24"/>
        </w:rPr>
        <w:t xml:space="preserve">Вставьте пропущенные числа (прописью или цифрами). </w:t>
      </w:r>
    </w:p>
    <w:p w14:paraId="236EFC88" w14:textId="77777777" w:rsidR="0030674A" w:rsidRPr="005520AB" w:rsidRDefault="0030674A" w:rsidP="0030674A">
      <w:pPr>
        <w:widowControl w:val="0"/>
        <w:autoSpaceDE w:val="0"/>
        <w:autoSpaceDN w:val="0"/>
        <w:ind w:firstLine="0"/>
        <w:rPr>
          <w:szCs w:val="24"/>
        </w:rPr>
      </w:pPr>
      <w:r w:rsidRPr="005520AB">
        <w:rPr>
          <w:szCs w:val="24"/>
        </w:rPr>
        <w:t>Размещение общеобразовательных организаций в городских поселениях допускается на расстоянии транспортной доступности: для учащихся начального общего образования – ______________ минут (в одну сторону), для учащихся основного общего и среднего общего образования – не более _______________ минут (в одну сторону).</w:t>
      </w:r>
    </w:p>
    <w:p w14:paraId="059F4968" w14:textId="66E8CF28" w:rsidR="0030674A" w:rsidRPr="005520AB" w:rsidRDefault="0030674A" w:rsidP="009A2483">
      <w:pPr>
        <w:widowControl w:val="0"/>
        <w:autoSpaceDE w:val="0"/>
        <w:autoSpaceDN w:val="0"/>
        <w:ind w:firstLine="0"/>
        <w:rPr>
          <w:szCs w:val="24"/>
        </w:rPr>
      </w:pPr>
    </w:p>
    <w:p w14:paraId="07BB664E" w14:textId="58BDB8B6" w:rsidR="0030674A" w:rsidRPr="005520AB" w:rsidRDefault="0030674A" w:rsidP="0030674A">
      <w:pPr>
        <w:widowControl w:val="0"/>
        <w:tabs>
          <w:tab w:val="left" w:pos="426"/>
        </w:tabs>
        <w:autoSpaceDE w:val="0"/>
        <w:autoSpaceDN w:val="0"/>
        <w:ind w:firstLine="0"/>
        <w:rPr>
          <w:szCs w:val="24"/>
        </w:rPr>
      </w:pPr>
      <w:r w:rsidRPr="005520AB">
        <w:rPr>
          <w:szCs w:val="24"/>
        </w:rPr>
        <w:t>22.</w:t>
      </w:r>
      <w:r w:rsidR="00AA1A98" w:rsidRPr="005520AB">
        <w:rPr>
          <w:szCs w:val="24"/>
        </w:rPr>
        <w:tab/>
      </w:r>
      <w:r w:rsidRPr="005520AB">
        <w:rPr>
          <w:szCs w:val="24"/>
        </w:rPr>
        <w:t xml:space="preserve">На каком расстоянии шаговой доступности допускается размещение общеобразовательных организаций в сельской местности? </w:t>
      </w:r>
    </w:p>
    <w:p w14:paraId="3B508332" w14:textId="77777777" w:rsidR="0030674A" w:rsidRPr="005520AB" w:rsidRDefault="0030674A" w:rsidP="0030674A">
      <w:pPr>
        <w:widowControl w:val="0"/>
        <w:tabs>
          <w:tab w:val="left" w:pos="426"/>
        </w:tabs>
        <w:autoSpaceDE w:val="0"/>
        <w:autoSpaceDN w:val="0"/>
        <w:ind w:firstLine="0"/>
        <w:rPr>
          <w:szCs w:val="24"/>
        </w:rPr>
      </w:pPr>
      <w:r w:rsidRPr="005520AB">
        <w:rPr>
          <w:szCs w:val="24"/>
        </w:rPr>
        <w:t>Выберите один вариант ответа.</w:t>
      </w:r>
    </w:p>
    <w:p w14:paraId="1AC5EC3C"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lastRenderedPageBreak/>
        <w:t>1)</w:t>
      </w:r>
      <w:r w:rsidRPr="005520AB">
        <w:rPr>
          <w:szCs w:val="24"/>
          <w:lang w:val="ru-RU"/>
        </w:rPr>
        <w:tab/>
        <w:t>по региональным нормативам градостроительного проектирования</w:t>
      </w:r>
    </w:p>
    <w:p w14:paraId="36046FD2"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2)</w:t>
      </w:r>
      <w:r w:rsidRPr="005520AB">
        <w:rPr>
          <w:szCs w:val="24"/>
          <w:lang w:val="ru-RU"/>
        </w:rPr>
        <w:tab/>
        <w:t>не более 15 минут</w:t>
      </w:r>
    </w:p>
    <w:p w14:paraId="6342A3B4"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3)</w:t>
      </w:r>
      <w:r w:rsidRPr="005520AB">
        <w:rPr>
          <w:szCs w:val="24"/>
          <w:lang w:val="ru-RU"/>
        </w:rPr>
        <w:tab/>
        <w:t>не более 20 минут</w:t>
      </w:r>
    </w:p>
    <w:p w14:paraId="0E8F171F"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4)</w:t>
      </w:r>
      <w:r w:rsidRPr="005520AB">
        <w:rPr>
          <w:szCs w:val="24"/>
          <w:lang w:val="ru-RU"/>
        </w:rPr>
        <w:tab/>
        <w:t>не более 30 минут</w:t>
      </w:r>
    </w:p>
    <w:p w14:paraId="2276B4DD"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5)</w:t>
      </w:r>
      <w:r w:rsidRPr="005520AB">
        <w:rPr>
          <w:szCs w:val="24"/>
          <w:lang w:val="ru-RU"/>
        </w:rPr>
        <w:tab/>
        <w:t>не более 45 минут</w:t>
      </w:r>
    </w:p>
    <w:p w14:paraId="32358E3F" w14:textId="56B312B9" w:rsidR="0030674A" w:rsidRPr="005520AB" w:rsidRDefault="0030674A" w:rsidP="009A2483">
      <w:pPr>
        <w:widowControl w:val="0"/>
        <w:autoSpaceDE w:val="0"/>
        <w:autoSpaceDN w:val="0"/>
        <w:ind w:firstLine="0"/>
        <w:rPr>
          <w:szCs w:val="24"/>
        </w:rPr>
      </w:pPr>
    </w:p>
    <w:p w14:paraId="4CF3BC34" w14:textId="1F1E5531" w:rsidR="0030674A" w:rsidRPr="005520AB" w:rsidRDefault="0030674A" w:rsidP="0030674A">
      <w:pPr>
        <w:widowControl w:val="0"/>
        <w:tabs>
          <w:tab w:val="left" w:pos="426"/>
        </w:tabs>
        <w:autoSpaceDE w:val="0"/>
        <w:autoSpaceDN w:val="0"/>
        <w:ind w:firstLine="0"/>
        <w:rPr>
          <w:szCs w:val="24"/>
        </w:rPr>
      </w:pPr>
      <w:r w:rsidRPr="005520AB">
        <w:rPr>
          <w:szCs w:val="24"/>
        </w:rPr>
        <w:t>23.</w:t>
      </w:r>
      <w:r w:rsidR="00AA1A98" w:rsidRPr="005520AB">
        <w:rPr>
          <w:szCs w:val="24"/>
        </w:rPr>
        <w:tab/>
      </w:r>
      <w:r w:rsidRPr="005520AB">
        <w:rPr>
          <w:szCs w:val="24"/>
        </w:rPr>
        <w:t xml:space="preserve">На каком расстоянии транспортной доступности </w:t>
      </w:r>
      <w:r w:rsidR="00B4022D">
        <w:rPr>
          <w:szCs w:val="24"/>
        </w:rPr>
        <w:t xml:space="preserve">(в одну сторону) </w:t>
      </w:r>
      <w:r w:rsidRPr="005520AB">
        <w:rPr>
          <w:szCs w:val="24"/>
        </w:rPr>
        <w:t xml:space="preserve">для обучающихся начального общего образования допускается размещение общеобразовательных организаций в сельской местности? </w:t>
      </w:r>
    </w:p>
    <w:p w14:paraId="3D87E3EB" w14:textId="77777777" w:rsidR="0030674A" w:rsidRPr="005520AB" w:rsidRDefault="0030674A" w:rsidP="0030674A">
      <w:pPr>
        <w:widowControl w:val="0"/>
        <w:tabs>
          <w:tab w:val="left" w:pos="426"/>
        </w:tabs>
        <w:autoSpaceDE w:val="0"/>
        <w:autoSpaceDN w:val="0"/>
        <w:ind w:firstLine="0"/>
        <w:rPr>
          <w:szCs w:val="24"/>
        </w:rPr>
      </w:pPr>
      <w:r w:rsidRPr="005520AB">
        <w:rPr>
          <w:szCs w:val="24"/>
        </w:rPr>
        <w:t>Выберите один вариант ответа.</w:t>
      </w:r>
    </w:p>
    <w:p w14:paraId="213F7DB9"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1)</w:t>
      </w:r>
      <w:r w:rsidRPr="005520AB">
        <w:rPr>
          <w:szCs w:val="24"/>
          <w:lang w:val="ru-RU"/>
        </w:rPr>
        <w:tab/>
        <w:t>не более 10 минут</w:t>
      </w:r>
    </w:p>
    <w:p w14:paraId="1BC6E366"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2)</w:t>
      </w:r>
      <w:r w:rsidRPr="005520AB">
        <w:rPr>
          <w:szCs w:val="24"/>
          <w:lang w:val="ru-RU"/>
        </w:rPr>
        <w:tab/>
        <w:t>не более 15 минут</w:t>
      </w:r>
    </w:p>
    <w:p w14:paraId="380E7495"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3)</w:t>
      </w:r>
      <w:r w:rsidRPr="005520AB">
        <w:rPr>
          <w:szCs w:val="24"/>
          <w:lang w:val="ru-RU"/>
        </w:rPr>
        <w:tab/>
        <w:t>не более 20 минут</w:t>
      </w:r>
    </w:p>
    <w:p w14:paraId="1D9B3845"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4)</w:t>
      </w:r>
      <w:r w:rsidRPr="005520AB">
        <w:rPr>
          <w:szCs w:val="24"/>
          <w:lang w:val="ru-RU"/>
        </w:rPr>
        <w:tab/>
        <w:t>не более 30 минут</w:t>
      </w:r>
    </w:p>
    <w:p w14:paraId="66CA751F"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5)</w:t>
      </w:r>
      <w:r w:rsidRPr="005520AB">
        <w:rPr>
          <w:szCs w:val="24"/>
          <w:lang w:val="ru-RU"/>
        </w:rPr>
        <w:tab/>
        <w:t>не более 45 минут</w:t>
      </w:r>
    </w:p>
    <w:p w14:paraId="045EC78E" w14:textId="7DE87E5F" w:rsidR="0030674A" w:rsidRPr="005520AB" w:rsidRDefault="0030674A" w:rsidP="009A2483">
      <w:pPr>
        <w:widowControl w:val="0"/>
        <w:autoSpaceDE w:val="0"/>
        <w:autoSpaceDN w:val="0"/>
        <w:ind w:firstLine="0"/>
        <w:rPr>
          <w:szCs w:val="24"/>
        </w:rPr>
      </w:pPr>
    </w:p>
    <w:p w14:paraId="1B5AB04F" w14:textId="4D3AC6E8" w:rsidR="0030674A" w:rsidRPr="005520AB" w:rsidRDefault="0030674A" w:rsidP="0030674A">
      <w:pPr>
        <w:widowControl w:val="0"/>
        <w:tabs>
          <w:tab w:val="left" w:pos="426"/>
        </w:tabs>
        <w:autoSpaceDE w:val="0"/>
        <w:autoSpaceDN w:val="0"/>
        <w:ind w:firstLine="0"/>
        <w:rPr>
          <w:szCs w:val="24"/>
        </w:rPr>
      </w:pPr>
      <w:r w:rsidRPr="005520AB">
        <w:rPr>
          <w:szCs w:val="24"/>
        </w:rPr>
        <w:t>24.</w:t>
      </w:r>
      <w:r w:rsidR="00AA1A98" w:rsidRPr="005520AB">
        <w:rPr>
          <w:szCs w:val="24"/>
        </w:rPr>
        <w:tab/>
      </w:r>
      <w:r w:rsidRPr="005520AB">
        <w:rPr>
          <w:szCs w:val="24"/>
        </w:rPr>
        <w:t>Какие из утверждений соответствуют СП 42.13330.2016 «СНиП 2.07.01-89* Градостроительство. Планировка и застройка городских и сельских поселений»?</w:t>
      </w:r>
    </w:p>
    <w:p w14:paraId="012A8A4A" w14:textId="77777777" w:rsidR="0030674A" w:rsidRPr="005520AB" w:rsidRDefault="0030674A" w:rsidP="0030674A">
      <w:pPr>
        <w:widowControl w:val="0"/>
        <w:tabs>
          <w:tab w:val="left" w:pos="426"/>
        </w:tabs>
        <w:autoSpaceDE w:val="0"/>
        <w:autoSpaceDN w:val="0"/>
        <w:ind w:firstLine="0"/>
        <w:rPr>
          <w:szCs w:val="24"/>
        </w:rPr>
      </w:pPr>
      <w:r w:rsidRPr="005520AB">
        <w:rPr>
          <w:szCs w:val="24"/>
        </w:rPr>
        <w:t>Выберите все правильные варианты ответа.</w:t>
      </w:r>
    </w:p>
    <w:p w14:paraId="5807E637"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1)</w:t>
      </w:r>
      <w:r w:rsidRPr="005520AB">
        <w:rPr>
          <w:szCs w:val="24"/>
          <w:lang w:val="ru-RU"/>
        </w:rPr>
        <w:tab/>
        <w:t>подвоз учащихся общеобразовательных организаций осуществляется на городском общественном транспорте</w:t>
      </w:r>
    </w:p>
    <w:p w14:paraId="4217A1B3"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2)</w:t>
      </w:r>
      <w:r w:rsidRPr="005520AB">
        <w:rPr>
          <w:szCs w:val="24"/>
          <w:lang w:val="ru-RU"/>
        </w:rPr>
        <w:tab/>
        <w:t>участки дошкольных образовательных организаций, вновь размещаемых стационаров медицинских организаций не должны примыкать непосредственно к магистральным улицам</w:t>
      </w:r>
    </w:p>
    <w:p w14:paraId="1FA32D8A"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3)</w:t>
      </w:r>
      <w:r w:rsidRPr="005520AB">
        <w:rPr>
          <w:szCs w:val="24"/>
          <w:lang w:val="ru-RU"/>
        </w:rPr>
        <w:tab/>
        <w:t>предельный пешеходный подход учащихся к месту сбора на остановке устанавливается органами местного самоуправления</w:t>
      </w:r>
    </w:p>
    <w:p w14:paraId="5216D4FC"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4)</w:t>
      </w:r>
      <w:r w:rsidRPr="005520AB">
        <w:rPr>
          <w:szCs w:val="24"/>
          <w:lang w:val="ru-RU"/>
        </w:rPr>
        <w:tab/>
        <w:t>доступность поликлиник, амбулаторий, фельдшерско-акушерских пунктов и аптек в сельской местности принимается в пределах 2 часов (с использованием транспорта)</w:t>
      </w:r>
    </w:p>
    <w:p w14:paraId="50F596D2"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5)</w:t>
      </w:r>
      <w:r w:rsidRPr="005520AB">
        <w:rPr>
          <w:szCs w:val="24"/>
          <w:lang w:val="ru-RU"/>
        </w:rPr>
        <w:tab/>
        <w:t>для специализированных и оздоровительных дошкольных организаций, а также для специальных детских яслей-садов общего типа и общеобразовательных организаций (языковых, математических, спортивных и пр.) устанавливается такой же радиус обслуживания населения, как и для учреждений, организаций и предприятий, размещенных в жилой застройке</w:t>
      </w:r>
    </w:p>
    <w:p w14:paraId="78A7D6DE" w14:textId="77777777" w:rsidR="0030674A" w:rsidRPr="005520AB" w:rsidRDefault="0030674A" w:rsidP="00AF52F9">
      <w:pPr>
        <w:pStyle w:val="a4"/>
        <w:tabs>
          <w:tab w:val="left" w:pos="851"/>
          <w:tab w:val="left" w:pos="993"/>
        </w:tabs>
        <w:ind w:left="0" w:firstLine="425"/>
        <w:rPr>
          <w:szCs w:val="24"/>
          <w:lang w:val="ru-RU"/>
        </w:rPr>
      </w:pPr>
      <w:r w:rsidRPr="005520AB">
        <w:rPr>
          <w:szCs w:val="24"/>
          <w:lang w:val="ru-RU"/>
        </w:rPr>
        <w:t>6)</w:t>
      </w:r>
      <w:r w:rsidRPr="005520AB">
        <w:rPr>
          <w:szCs w:val="24"/>
          <w:lang w:val="ru-RU"/>
        </w:rPr>
        <w:tab/>
        <w:t>в условиях сложного рельефа радиусы обслуживания учреждений, организаций и предприятий обслуживания следует уменьшать на 30% относительно нормативных</w:t>
      </w:r>
    </w:p>
    <w:p w14:paraId="5035A65A" w14:textId="18F16523" w:rsidR="0030674A" w:rsidRPr="005520AB" w:rsidRDefault="0030674A" w:rsidP="009A2483">
      <w:pPr>
        <w:widowControl w:val="0"/>
        <w:autoSpaceDE w:val="0"/>
        <w:autoSpaceDN w:val="0"/>
        <w:ind w:firstLine="0"/>
        <w:rPr>
          <w:szCs w:val="24"/>
        </w:rPr>
      </w:pPr>
    </w:p>
    <w:p w14:paraId="2F05F57E" w14:textId="2FC19A7D" w:rsidR="0030674A" w:rsidRPr="005520AB" w:rsidRDefault="0030674A" w:rsidP="0030674A">
      <w:pPr>
        <w:widowControl w:val="0"/>
        <w:tabs>
          <w:tab w:val="left" w:pos="426"/>
        </w:tabs>
        <w:autoSpaceDE w:val="0"/>
        <w:autoSpaceDN w:val="0"/>
        <w:ind w:firstLine="0"/>
        <w:rPr>
          <w:szCs w:val="24"/>
        </w:rPr>
      </w:pPr>
      <w:r w:rsidRPr="005520AB">
        <w:rPr>
          <w:szCs w:val="24"/>
        </w:rPr>
        <w:t>25.</w:t>
      </w:r>
      <w:r w:rsidR="00AA1A98" w:rsidRPr="005520AB">
        <w:rPr>
          <w:szCs w:val="24"/>
        </w:rPr>
        <w:tab/>
      </w:r>
      <w:r w:rsidRPr="005520AB">
        <w:rPr>
          <w:szCs w:val="24"/>
        </w:rPr>
        <w:t xml:space="preserve">Вставьте пропущенные числа (прописью или цифрами). </w:t>
      </w:r>
    </w:p>
    <w:p w14:paraId="12A7BC04" w14:textId="77777777" w:rsidR="0030674A" w:rsidRPr="005520AB" w:rsidRDefault="0030674A" w:rsidP="0030674A">
      <w:pPr>
        <w:widowControl w:val="0"/>
        <w:autoSpaceDE w:val="0"/>
        <w:autoSpaceDN w:val="0"/>
        <w:ind w:firstLine="0"/>
        <w:rPr>
          <w:szCs w:val="24"/>
        </w:rPr>
      </w:pPr>
      <w:r w:rsidRPr="005520AB">
        <w:rPr>
          <w:szCs w:val="24"/>
        </w:rPr>
        <w:t>Затраты времени в городах на передвижение 90% трудящихся (в один конец) от мест проживания до мест работы в зависимости от численности населения в соответствии с СП 42.13330.2016 «СНиП 2.07.01-89* Градостроительство. Планировка и застройка городских и сельских поселений» находятся в пределах от _____________ минут (для города с численностью населения 100 тысяч человек и менее) до _____________ минут (для города с численность до 2-х миллионов человек).</w:t>
      </w:r>
    </w:p>
    <w:p w14:paraId="52524B22" w14:textId="422BE27F" w:rsidR="0030674A" w:rsidRPr="005520AB" w:rsidRDefault="0030674A" w:rsidP="009A2483">
      <w:pPr>
        <w:widowControl w:val="0"/>
        <w:autoSpaceDE w:val="0"/>
        <w:autoSpaceDN w:val="0"/>
        <w:ind w:firstLine="0"/>
        <w:rPr>
          <w:szCs w:val="24"/>
        </w:rPr>
      </w:pPr>
    </w:p>
    <w:p w14:paraId="4C0879D1" w14:textId="4D565C3F" w:rsidR="00501DC0" w:rsidRPr="005520AB" w:rsidRDefault="00501DC0" w:rsidP="00501DC0">
      <w:pPr>
        <w:widowControl w:val="0"/>
        <w:tabs>
          <w:tab w:val="left" w:pos="426"/>
        </w:tabs>
        <w:autoSpaceDE w:val="0"/>
        <w:autoSpaceDN w:val="0"/>
        <w:ind w:firstLine="0"/>
        <w:rPr>
          <w:szCs w:val="24"/>
        </w:rPr>
      </w:pPr>
      <w:r w:rsidRPr="005520AB">
        <w:rPr>
          <w:szCs w:val="24"/>
        </w:rPr>
        <w:t>26.</w:t>
      </w:r>
      <w:r w:rsidR="00AA1A98" w:rsidRPr="005520AB">
        <w:rPr>
          <w:szCs w:val="24"/>
        </w:rPr>
        <w:tab/>
      </w:r>
      <w:r w:rsidRPr="005520AB">
        <w:rPr>
          <w:szCs w:val="24"/>
        </w:rPr>
        <w:t>Как определяется уровень автомобилизации городского поселения?</w:t>
      </w:r>
    </w:p>
    <w:p w14:paraId="7C363524" w14:textId="77777777" w:rsidR="00501DC0" w:rsidRPr="005520AB" w:rsidRDefault="00501DC0" w:rsidP="00501DC0">
      <w:pPr>
        <w:widowControl w:val="0"/>
        <w:tabs>
          <w:tab w:val="left" w:pos="426"/>
        </w:tabs>
        <w:autoSpaceDE w:val="0"/>
        <w:autoSpaceDN w:val="0"/>
        <w:ind w:firstLine="0"/>
        <w:rPr>
          <w:szCs w:val="24"/>
        </w:rPr>
      </w:pPr>
      <w:r w:rsidRPr="005520AB">
        <w:rPr>
          <w:szCs w:val="24"/>
        </w:rPr>
        <w:t>Выберите один вариант ответа.</w:t>
      </w:r>
    </w:p>
    <w:p w14:paraId="46A1ADB3" w14:textId="77777777" w:rsidR="00501DC0" w:rsidRPr="005520AB" w:rsidRDefault="00501DC0" w:rsidP="00AF52F9">
      <w:pPr>
        <w:pStyle w:val="a4"/>
        <w:tabs>
          <w:tab w:val="left" w:pos="851"/>
          <w:tab w:val="left" w:pos="993"/>
        </w:tabs>
        <w:ind w:left="0" w:firstLine="425"/>
        <w:rPr>
          <w:szCs w:val="24"/>
          <w:lang w:val="ru-RU"/>
        </w:rPr>
      </w:pPr>
      <w:r w:rsidRPr="005520AB">
        <w:rPr>
          <w:szCs w:val="24"/>
          <w:lang w:val="ru-RU"/>
        </w:rPr>
        <w:t>1)</w:t>
      </w:r>
      <w:r w:rsidRPr="005520AB">
        <w:rPr>
          <w:szCs w:val="24"/>
          <w:lang w:val="ru-RU"/>
        </w:rPr>
        <w:tab/>
        <w:t>соотношением числа автомобилей и суммарной площади жилых, общественно-деловых и производственных зон поселения</w:t>
      </w:r>
    </w:p>
    <w:p w14:paraId="43917D2D" w14:textId="77777777" w:rsidR="00501DC0" w:rsidRPr="005520AB" w:rsidRDefault="00501DC0" w:rsidP="00AF52F9">
      <w:pPr>
        <w:pStyle w:val="a4"/>
        <w:tabs>
          <w:tab w:val="left" w:pos="851"/>
          <w:tab w:val="left" w:pos="993"/>
        </w:tabs>
        <w:ind w:left="0" w:firstLine="425"/>
        <w:rPr>
          <w:szCs w:val="24"/>
          <w:lang w:val="ru-RU"/>
        </w:rPr>
      </w:pPr>
      <w:r w:rsidRPr="005520AB">
        <w:rPr>
          <w:szCs w:val="24"/>
          <w:lang w:val="ru-RU"/>
        </w:rPr>
        <w:t>2)</w:t>
      </w:r>
      <w:r w:rsidRPr="005520AB">
        <w:rPr>
          <w:szCs w:val="24"/>
          <w:lang w:val="ru-RU"/>
        </w:rPr>
        <w:tab/>
        <w:t>соотношением числа автомобилей на 1000 человек</w:t>
      </w:r>
    </w:p>
    <w:p w14:paraId="3F7BF653" w14:textId="77777777" w:rsidR="00501DC0" w:rsidRPr="005520AB" w:rsidRDefault="00501DC0" w:rsidP="00AF52F9">
      <w:pPr>
        <w:pStyle w:val="a4"/>
        <w:tabs>
          <w:tab w:val="left" w:pos="851"/>
          <w:tab w:val="left" w:pos="993"/>
        </w:tabs>
        <w:ind w:left="0" w:firstLine="425"/>
        <w:rPr>
          <w:szCs w:val="24"/>
          <w:lang w:val="ru-RU"/>
        </w:rPr>
      </w:pPr>
      <w:r w:rsidRPr="005520AB">
        <w:rPr>
          <w:szCs w:val="24"/>
          <w:lang w:val="ru-RU"/>
        </w:rPr>
        <w:t>3)</w:t>
      </w:r>
      <w:r w:rsidRPr="005520AB">
        <w:rPr>
          <w:szCs w:val="24"/>
          <w:lang w:val="ru-RU"/>
        </w:rPr>
        <w:tab/>
        <w:t>соотношением числа автомобилей и протяженности улично-дорожной сети</w:t>
      </w:r>
    </w:p>
    <w:p w14:paraId="11A592DD" w14:textId="77777777" w:rsidR="00501DC0" w:rsidRPr="005520AB" w:rsidRDefault="00501DC0" w:rsidP="00AF52F9">
      <w:pPr>
        <w:pStyle w:val="a4"/>
        <w:tabs>
          <w:tab w:val="left" w:pos="851"/>
          <w:tab w:val="left" w:pos="993"/>
        </w:tabs>
        <w:ind w:left="0" w:firstLine="425"/>
        <w:rPr>
          <w:szCs w:val="24"/>
          <w:lang w:val="ru-RU"/>
        </w:rPr>
      </w:pPr>
      <w:r w:rsidRPr="005520AB">
        <w:rPr>
          <w:szCs w:val="24"/>
          <w:lang w:val="ru-RU"/>
        </w:rPr>
        <w:t>4)</w:t>
      </w:r>
      <w:r w:rsidRPr="005520AB">
        <w:rPr>
          <w:szCs w:val="24"/>
          <w:lang w:val="ru-RU"/>
        </w:rPr>
        <w:tab/>
        <w:t>соотношением числа автомобилей и численности взрослого населения города</w:t>
      </w:r>
    </w:p>
    <w:p w14:paraId="289CE8CC" w14:textId="4BC3DC59" w:rsidR="00501DC0" w:rsidRPr="005520AB" w:rsidRDefault="00501DC0" w:rsidP="009A2483">
      <w:pPr>
        <w:widowControl w:val="0"/>
        <w:autoSpaceDE w:val="0"/>
        <w:autoSpaceDN w:val="0"/>
        <w:ind w:firstLine="0"/>
        <w:rPr>
          <w:szCs w:val="24"/>
        </w:rPr>
      </w:pPr>
    </w:p>
    <w:p w14:paraId="7F6924CB" w14:textId="186B3625" w:rsidR="00482E97" w:rsidRPr="005520AB" w:rsidRDefault="00482E97" w:rsidP="00482E97">
      <w:pPr>
        <w:pStyle w:val="ConsPlusNormal"/>
        <w:jc w:val="both"/>
        <w:rPr>
          <w:rFonts w:ascii="Times New Roman" w:hAnsi="Times New Roman" w:cs="Times New Roman"/>
          <w:iCs/>
          <w:sz w:val="24"/>
          <w:szCs w:val="24"/>
        </w:rPr>
      </w:pPr>
      <w:r w:rsidRPr="005520AB">
        <w:rPr>
          <w:rFonts w:ascii="Times New Roman" w:hAnsi="Times New Roman" w:cs="Times New Roman"/>
          <w:iCs/>
          <w:sz w:val="24"/>
          <w:szCs w:val="24"/>
        </w:rPr>
        <w:t xml:space="preserve">Каждый элемент из колонки Б может быть использован один </w:t>
      </w:r>
      <w:r w:rsidRPr="002E41D3">
        <w:rPr>
          <w:rFonts w:ascii="Times New Roman" w:hAnsi="Times New Roman" w:cs="Times New Roman"/>
          <w:iCs/>
          <w:sz w:val="24"/>
          <w:szCs w:val="24"/>
        </w:rPr>
        <w:t>раз</w:t>
      </w:r>
      <w:r w:rsidR="00253957" w:rsidRPr="002E41D3">
        <w:rPr>
          <w:rFonts w:ascii="Times New Roman" w:hAnsi="Times New Roman" w:cs="Times New Roman"/>
          <w:iCs/>
          <w:sz w:val="24"/>
          <w:szCs w:val="24"/>
        </w:rPr>
        <w:t>, несколько раз</w:t>
      </w:r>
      <w:r w:rsidRPr="002E41D3">
        <w:rPr>
          <w:rFonts w:ascii="Times New Roman" w:hAnsi="Times New Roman" w:cs="Times New Roman"/>
          <w:iCs/>
          <w:sz w:val="24"/>
          <w:szCs w:val="24"/>
        </w:rPr>
        <w:t xml:space="preserve"> или</w:t>
      </w:r>
      <w:r w:rsidRPr="005520AB">
        <w:rPr>
          <w:rFonts w:ascii="Times New Roman" w:hAnsi="Times New Roman" w:cs="Times New Roman"/>
          <w:iCs/>
          <w:sz w:val="24"/>
          <w:szCs w:val="24"/>
        </w:rPr>
        <w:t xml:space="preserve"> не использован вообще. </w:t>
      </w:r>
    </w:p>
    <w:p w14:paraId="19866DF9" w14:textId="77777777" w:rsidR="002F627B" w:rsidRPr="005520AB" w:rsidRDefault="002F627B" w:rsidP="002F627B">
      <w:pPr>
        <w:tabs>
          <w:tab w:val="left" w:pos="426"/>
        </w:tabs>
        <w:rPr>
          <w:szCs w:val="24"/>
        </w:rPr>
      </w:pPr>
    </w:p>
    <w:p w14:paraId="5535B0F0" w14:textId="43E06886" w:rsidR="002F627B" w:rsidRPr="005520AB" w:rsidRDefault="00D30572" w:rsidP="00D30572">
      <w:pPr>
        <w:pStyle w:val="a4"/>
        <w:tabs>
          <w:tab w:val="left" w:pos="426"/>
        </w:tabs>
        <w:ind w:left="0" w:firstLine="0"/>
        <w:rPr>
          <w:szCs w:val="24"/>
        </w:rPr>
      </w:pPr>
      <w:r w:rsidRPr="005520AB">
        <w:rPr>
          <w:szCs w:val="24"/>
          <w:lang w:val="ru-RU"/>
        </w:rPr>
        <w:t>33.</w:t>
      </w:r>
      <w:r w:rsidR="00AA1A98" w:rsidRPr="005520AB">
        <w:rPr>
          <w:szCs w:val="24"/>
          <w:lang w:val="ru-RU"/>
        </w:rPr>
        <w:tab/>
      </w:r>
      <w:r w:rsidR="002F627B" w:rsidRPr="005520AB">
        <w:rPr>
          <w:szCs w:val="24"/>
        </w:rPr>
        <w:t xml:space="preserve">Какие параметры размещения инженерных сетей нормативно </w:t>
      </w:r>
      <w:r w:rsidR="002F627B" w:rsidRPr="005520AB">
        <w:rPr>
          <w:b/>
          <w:szCs w:val="24"/>
          <w:u w:val="single"/>
        </w:rPr>
        <w:t>не</w:t>
      </w:r>
      <w:r w:rsidR="002F627B" w:rsidRPr="005520AB">
        <w:rPr>
          <w:szCs w:val="24"/>
        </w:rPr>
        <w:t xml:space="preserve"> закреплены в СП 42.13330.2016 «СНиП 2.07.01-89* Градостроительство. Планировка и застройка городских и сельских поселений»?</w:t>
      </w:r>
    </w:p>
    <w:p w14:paraId="07D1CBF8" w14:textId="77777777" w:rsidR="002F627B" w:rsidRPr="005520AB" w:rsidRDefault="002F627B" w:rsidP="002F627B">
      <w:pPr>
        <w:pStyle w:val="ae"/>
        <w:widowControl w:val="0"/>
        <w:jc w:val="both"/>
        <w:rPr>
          <w:rFonts w:ascii="Times New Roman" w:hAnsi="Times New Roman"/>
          <w:sz w:val="24"/>
          <w:szCs w:val="24"/>
        </w:rPr>
      </w:pPr>
      <w:r w:rsidRPr="005520AB">
        <w:rPr>
          <w:rFonts w:ascii="Times New Roman" w:eastAsia="Times New Roman" w:hAnsi="Times New Roman"/>
          <w:iCs/>
          <w:sz w:val="24"/>
          <w:szCs w:val="24"/>
        </w:rPr>
        <w:t>Выберите все правильные варианты ответа.</w:t>
      </w:r>
    </w:p>
    <w:p w14:paraId="168AA856" w14:textId="77777777" w:rsidR="002F627B" w:rsidRPr="005520AB" w:rsidRDefault="002F627B" w:rsidP="00D30572">
      <w:pPr>
        <w:pStyle w:val="a4"/>
        <w:numPr>
          <w:ilvl w:val="0"/>
          <w:numId w:val="22"/>
        </w:numPr>
        <w:tabs>
          <w:tab w:val="left" w:pos="851"/>
        </w:tabs>
        <w:ind w:left="0" w:firstLine="426"/>
        <w:rPr>
          <w:szCs w:val="24"/>
          <w:lang w:val="ru-RU"/>
        </w:rPr>
      </w:pPr>
      <w:r w:rsidRPr="005520AB">
        <w:rPr>
          <w:szCs w:val="24"/>
          <w:lang w:val="ru-RU"/>
        </w:rPr>
        <w:t>место и способы размещения подземных инженерных сетей</w:t>
      </w:r>
    </w:p>
    <w:p w14:paraId="6068AA68" w14:textId="77777777" w:rsidR="002F627B" w:rsidRPr="005520AB" w:rsidRDefault="002F627B" w:rsidP="00D30572">
      <w:pPr>
        <w:pStyle w:val="a4"/>
        <w:numPr>
          <w:ilvl w:val="0"/>
          <w:numId w:val="22"/>
        </w:numPr>
        <w:tabs>
          <w:tab w:val="left" w:pos="851"/>
        </w:tabs>
        <w:ind w:left="0" w:firstLine="426"/>
        <w:rPr>
          <w:szCs w:val="24"/>
          <w:lang w:val="ru-RU"/>
        </w:rPr>
      </w:pPr>
      <w:r w:rsidRPr="005520AB">
        <w:rPr>
          <w:szCs w:val="24"/>
          <w:lang w:val="ru-RU"/>
        </w:rPr>
        <w:t>минимальные расстояния от подземных (наземных с обвалованием) газопроводов до сетей инженерно-технического обеспечения</w:t>
      </w:r>
    </w:p>
    <w:p w14:paraId="2A5E3658" w14:textId="77777777" w:rsidR="002F627B" w:rsidRPr="005520AB" w:rsidRDefault="002F627B" w:rsidP="00D30572">
      <w:pPr>
        <w:pStyle w:val="a4"/>
        <w:numPr>
          <w:ilvl w:val="0"/>
          <w:numId w:val="22"/>
        </w:numPr>
        <w:tabs>
          <w:tab w:val="left" w:pos="851"/>
        </w:tabs>
        <w:ind w:left="0" w:firstLine="426"/>
        <w:rPr>
          <w:szCs w:val="24"/>
          <w:lang w:val="ru-RU"/>
        </w:rPr>
      </w:pPr>
      <w:r w:rsidRPr="005520AB">
        <w:rPr>
          <w:szCs w:val="24"/>
          <w:lang w:val="ru-RU"/>
        </w:rPr>
        <w:t>правила прокладки магистральных трубопроводов за пределами территории поселений</w:t>
      </w:r>
    </w:p>
    <w:p w14:paraId="7B578A48" w14:textId="77777777" w:rsidR="002F627B" w:rsidRPr="005520AB" w:rsidRDefault="002F627B" w:rsidP="00D30572">
      <w:pPr>
        <w:pStyle w:val="a4"/>
        <w:numPr>
          <w:ilvl w:val="0"/>
          <w:numId w:val="22"/>
        </w:numPr>
        <w:tabs>
          <w:tab w:val="left" w:pos="851"/>
        </w:tabs>
        <w:ind w:left="0" w:firstLine="426"/>
        <w:rPr>
          <w:szCs w:val="24"/>
          <w:lang w:val="ru-RU"/>
        </w:rPr>
      </w:pPr>
      <w:r w:rsidRPr="005520AB">
        <w:rPr>
          <w:szCs w:val="24"/>
          <w:lang w:val="ru-RU"/>
        </w:rPr>
        <w:t>правила прокладки трубопроводов с легковоспламеняющимися и горючими жидкостями, а также со сжиженными газами для снабжения промышленных предприятий</w:t>
      </w:r>
    </w:p>
    <w:p w14:paraId="6860F4D3" w14:textId="77777777" w:rsidR="002F627B" w:rsidRPr="005520AB" w:rsidRDefault="002F627B" w:rsidP="00D30572">
      <w:pPr>
        <w:pStyle w:val="a4"/>
        <w:numPr>
          <w:ilvl w:val="0"/>
          <w:numId w:val="22"/>
        </w:numPr>
        <w:tabs>
          <w:tab w:val="left" w:pos="851"/>
        </w:tabs>
        <w:ind w:left="0" w:firstLine="426"/>
        <w:rPr>
          <w:szCs w:val="24"/>
          <w:lang w:val="ru-RU"/>
        </w:rPr>
      </w:pPr>
      <w:r w:rsidRPr="005520AB">
        <w:rPr>
          <w:szCs w:val="24"/>
          <w:lang w:val="ru-RU"/>
        </w:rPr>
        <w:t>расстояния по горизонтали (в свету) между соседними инженерными подземными сетями при их параллельном размещении</w:t>
      </w:r>
    </w:p>
    <w:p w14:paraId="6A9D287A" w14:textId="77777777" w:rsidR="002F627B" w:rsidRPr="005520AB" w:rsidRDefault="002F627B" w:rsidP="00D30572">
      <w:pPr>
        <w:pStyle w:val="a4"/>
        <w:numPr>
          <w:ilvl w:val="0"/>
          <w:numId w:val="22"/>
        </w:numPr>
        <w:tabs>
          <w:tab w:val="left" w:pos="851"/>
        </w:tabs>
        <w:ind w:left="0" w:firstLine="426"/>
        <w:rPr>
          <w:szCs w:val="24"/>
          <w:lang w:val="ru-RU"/>
        </w:rPr>
      </w:pPr>
      <w:r w:rsidRPr="005520AB">
        <w:rPr>
          <w:szCs w:val="24"/>
          <w:lang w:val="ru-RU"/>
        </w:rPr>
        <w:t>расстояния по горизонтали (в свету) от ближайших подземных инженерных сетей до зданий и сооружений</w:t>
      </w:r>
    </w:p>
    <w:p w14:paraId="2A26CAC1" w14:textId="77777777" w:rsidR="002F627B" w:rsidRPr="005520AB" w:rsidRDefault="002F627B" w:rsidP="00D30572">
      <w:pPr>
        <w:pStyle w:val="a4"/>
        <w:numPr>
          <w:ilvl w:val="0"/>
          <w:numId w:val="22"/>
        </w:numPr>
        <w:tabs>
          <w:tab w:val="left" w:pos="851"/>
        </w:tabs>
        <w:ind w:left="0" w:firstLine="426"/>
        <w:rPr>
          <w:szCs w:val="24"/>
          <w:lang w:val="ru-RU"/>
        </w:rPr>
      </w:pPr>
      <w:r w:rsidRPr="005520AB">
        <w:rPr>
          <w:szCs w:val="24"/>
          <w:lang w:val="ru-RU"/>
        </w:rPr>
        <w:t>требования к размещению инженерных сетей при пересечении их между собой, с линиями метрополитена с пешеходными переходами</w:t>
      </w:r>
    </w:p>
    <w:p w14:paraId="2D3D2050" w14:textId="77777777" w:rsidR="002F627B" w:rsidRPr="005520AB" w:rsidRDefault="002F627B" w:rsidP="00D30572">
      <w:pPr>
        <w:pStyle w:val="a4"/>
        <w:numPr>
          <w:ilvl w:val="0"/>
          <w:numId w:val="22"/>
        </w:numPr>
        <w:tabs>
          <w:tab w:val="left" w:pos="851"/>
        </w:tabs>
        <w:ind w:left="0" w:firstLine="426"/>
        <w:rPr>
          <w:szCs w:val="24"/>
          <w:lang w:val="ru-RU"/>
        </w:rPr>
      </w:pPr>
      <w:r w:rsidRPr="005520AB">
        <w:rPr>
          <w:szCs w:val="24"/>
          <w:lang w:val="ru-RU"/>
        </w:rPr>
        <w:t>требования к размещению нефтепродуктопроводов, прокладываемых на территории поселения</w:t>
      </w:r>
    </w:p>
    <w:p w14:paraId="415F2053" w14:textId="2434C6D1" w:rsidR="00482E97" w:rsidRPr="005520AB" w:rsidRDefault="00482E97" w:rsidP="009A2483">
      <w:pPr>
        <w:widowControl w:val="0"/>
        <w:autoSpaceDE w:val="0"/>
        <w:autoSpaceDN w:val="0"/>
        <w:ind w:firstLine="0"/>
        <w:rPr>
          <w:szCs w:val="24"/>
        </w:rPr>
      </w:pPr>
    </w:p>
    <w:p w14:paraId="043DF63D" w14:textId="68370B91" w:rsidR="00C433A1" w:rsidRPr="005520AB" w:rsidRDefault="00C433A1" w:rsidP="00C433A1">
      <w:pPr>
        <w:widowControl w:val="0"/>
        <w:tabs>
          <w:tab w:val="left" w:pos="426"/>
        </w:tabs>
        <w:autoSpaceDE w:val="0"/>
        <w:autoSpaceDN w:val="0"/>
        <w:ind w:firstLine="0"/>
        <w:rPr>
          <w:szCs w:val="24"/>
        </w:rPr>
      </w:pPr>
      <w:r w:rsidRPr="005520AB">
        <w:rPr>
          <w:szCs w:val="24"/>
        </w:rPr>
        <w:t>34.</w:t>
      </w:r>
      <w:r w:rsidR="00AA1A98" w:rsidRPr="005520AB">
        <w:rPr>
          <w:szCs w:val="24"/>
        </w:rPr>
        <w:tab/>
      </w:r>
      <w:r w:rsidRPr="005520AB">
        <w:rPr>
          <w:szCs w:val="24"/>
        </w:rPr>
        <w:t>Какие из утверждений соответствуют СП 42.13330.2016 «СНиП 2.07.01-89* Градостроительство. Планировка и застройка городских и сельских поселений»?</w:t>
      </w:r>
    </w:p>
    <w:p w14:paraId="581C29A5" w14:textId="77777777" w:rsidR="00C433A1" w:rsidRPr="005520AB" w:rsidRDefault="00C433A1" w:rsidP="00C433A1">
      <w:pPr>
        <w:widowControl w:val="0"/>
        <w:tabs>
          <w:tab w:val="left" w:pos="426"/>
        </w:tabs>
        <w:autoSpaceDE w:val="0"/>
        <w:autoSpaceDN w:val="0"/>
        <w:ind w:firstLine="0"/>
        <w:rPr>
          <w:szCs w:val="24"/>
        </w:rPr>
      </w:pPr>
      <w:r w:rsidRPr="005520AB">
        <w:rPr>
          <w:szCs w:val="24"/>
        </w:rPr>
        <w:t>Выберите все правильные варианты ответа.</w:t>
      </w:r>
    </w:p>
    <w:p w14:paraId="4B769494" w14:textId="77777777" w:rsidR="00C433A1" w:rsidRPr="005520AB" w:rsidRDefault="00C433A1" w:rsidP="00D30572">
      <w:pPr>
        <w:pStyle w:val="a4"/>
        <w:tabs>
          <w:tab w:val="left" w:pos="851"/>
        </w:tabs>
        <w:ind w:left="0" w:firstLine="425"/>
        <w:rPr>
          <w:szCs w:val="24"/>
          <w:lang w:val="ru-RU"/>
        </w:rPr>
      </w:pPr>
      <w:r w:rsidRPr="005520AB">
        <w:rPr>
          <w:szCs w:val="24"/>
          <w:lang w:val="ru-RU"/>
        </w:rPr>
        <w:t>1)</w:t>
      </w:r>
      <w:r w:rsidRPr="005520AB">
        <w:rPr>
          <w:szCs w:val="24"/>
          <w:lang w:val="ru-RU"/>
        </w:rPr>
        <w:tab/>
        <w:t>в заповедной зоне национальных парков запрещены любая хозяйственная деятельность и рекреационное использование территории</w:t>
      </w:r>
    </w:p>
    <w:p w14:paraId="1F2ED25A" w14:textId="77777777" w:rsidR="00C433A1" w:rsidRPr="005520AB" w:rsidRDefault="00C433A1" w:rsidP="00D30572">
      <w:pPr>
        <w:pStyle w:val="a4"/>
        <w:tabs>
          <w:tab w:val="left" w:pos="851"/>
        </w:tabs>
        <w:ind w:left="0" w:firstLine="425"/>
        <w:rPr>
          <w:szCs w:val="24"/>
          <w:lang w:val="ru-RU"/>
        </w:rPr>
      </w:pPr>
      <w:r w:rsidRPr="005520AB">
        <w:rPr>
          <w:szCs w:val="24"/>
          <w:lang w:val="ru-RU"/>
        </w:rPr>
        <w:t>2)</w:t>
      </w:r>
      <w:r w:rsidRPr="005520AB">
        <w:rPr>
          <w:szCs w:val="24"/>
          <w:lang w:val="ru-RU"/>
        </w:rPr>
        <w:tab/>
        <w:t>на прилегающих к природным заповедникам и национальным паркам земельных участках следует предусматривать строительство физкультурно-оздоровительных, спортивных и спортивно-технических сооружений и объектов инженерной, транспортной и социальной инфраструктуры</w:t>
      </w:r>
    </w:p>
    <w:p w14:paraId="62487F57" w14:textId="77777777" w:rsidR="00C433A1" w:rsidRPr="005520AB" w:rsidRDefault="00C433A1" w:rsidP="00D30572">
      <w:pPr>
        <w:pStyle w:val="a4"/>
        <w:tabs>
          <w:tab w:val="left" w:pos="851"/>
        </w:tabs>
        <w:ind w:left="0" w:firstLine="425"/>
        <w:rPr>
          <w:szCs w:val="24"/>
          <w:lang w:val="ru-RU"/>
        </w:rPr>
      </w:pPr>
      <w:r w:rsidRPr="005520AB">
        <w:rPr>
          <w:szCs w:val="24"/>
          <w:lang w:val="ru-RU"/>
        </w:rPr>
        <w:t>3)</w:t>
      </w:r>
      <w:r w:rsidRPr="005520AB">
        <w:rPr>
          <w:szCs w:val="24"/>
          <w:lang w:val="ru-RU"/>
        </w:rPr>
        <w:tab/>
        <w:t>природный заповедник полностью исключается из хозяйственного использования</w:t>
      </w:r>
    </w:p>
    <w:p w14:paraId="124A12BC" w14:textId="77777777" w:rsidR="00C433A1" w:rsidRPr="005520AB" w:rsidRDefault="00C433A1" w:rsidP="00D30572">
      <w:pPr>
        <w:pStyle w:val="a4"/>
        <w:tabs>
          <w:tab w:val="left" w:pos="851"/>
        </w:tabs>
        <w:ind w:left="0" w:firstLine="425"/>
        <w:rPr>
          <w:szCs w:val="24"/>
          <w:lang w:val="ru-RU"/>
        </w:rPr>
      </w:pPr>
      <w:r w:rsidRPr="005520AB">
        <w:rPr>
          <w:szCs w:val="24"/>
          <w:lang w:val="ru-RU"/>
        </w:rPr>
        <w:t>4)</w:t>
      </w:r>
      <w:r w:rsidRPr="005520AB">
        <w:rPr>
          <w:szCs w:val="24"/>
          <w:lang w:val="ru-RU"/>
        </w:rPr>
        <w:tab/>
        <w:t>размещение зданий, сооружений и коммуникаций инженерной и транспортной инфраструктуры разрешается на земельных участках, уровень загрязнения почв и грунтов которых превышает установленные нормы</w:t>
      </w:r>
    </w:p>
    <w:p w14:paraId="3EBD7FE0" w14:textId="77777777" w:rsidR="00C433A1" w:rsidRPr="005520AB" w:rsidRDefault="00C433A1" w:rsidP="00D30572">
      <w:pPr>
        <w:pStyle w:val="a4"/>
        <w:tabs>
          <w:tab w:val="left" w:pos="851"/>
        </w:tabs>
        <w:ind w:left="0" w:firstLine="425"/>
        <w:rPr>
          <w:szCs w:val="24"/>
          <w:lang w:val="ru-RU"/>
        </w:rPr>
      </w:pPr>
      <w:r w:rsidRPr="005520AB">
        <w:rPr>
          <w:szCs w:val="24"/>
          <w:lang w:val="ru-RU"/>
        </w:rPr>
        <w:t>5)</w:t>
      </w:r>
      <w:r w:rsidRPr="005520AB">
        <w:rPr>
          <w:szCs w:val="24"/>
          <w:lang w:val="ru-RU"/>
        </w:rPr>
        <w:tab/>
        <w:t>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 возможно при получении соответствующего разрешения от природоохранных органов</w:t>
      </w:r>
    </w:p>
    <w:p w14:paraId="1F4F8C10" w14:textId="4FB1CEE1" w:rsidR="00482E97" w:rsidRPr="005520AB" w:rsidRDefault="00482E97" w:rsidP="009A2483">
      <w:pPr>
        <w:widowControl w:val="0"/>
        <w:autoSpaceDE w:val="0"/>
        <w:autoSpaceDN w:val="0"/>
        <w:ind w:firstLine="0"/>
        <w:rPr>
          <w:szCs w:val="24"/>
        </w:rPr>
      </w:pPr>
    </w:p>
    <w:p w14:paraId="44F83218" w14:textId="4588CEE8" w:rsidR="00535EB7" w:rsidRPr="00E16407" w:rsidRDefault="00535EB7" w:rsidP="00535EB7">
      <w:pPr>
        <w:widowControl w:val="0"/>
        <w:tabs>
          <w:tab w:val="left" w:pos="426"/>
        </w:tabs>
        <w:autoSpaceDE w:val="0"/>
        <w:autoSpaceDN w:val="0"/>
        <w:ind w:firstLine="0"/>
        <w:rPr>
          <w:szCs w:val="24"/>
        </w:rPr>
      </w:pPr>
      <w:r w:rsidRPr="00E16407">
        <w:rPr>
          <w:szCs w:val="24"/>
        </w:rPr>
        <w:t>35.</w:t>
      </w:r>
      <w:r w:rsidR="00AA1A98" w:rsidRPr="00E16407">
        <w:rPr>
          <w:szCs w:val="24"/>
        </w:rPr>
        <w:tab/>
      </w:r>
      <w:r w:rsidRPr="00E16407">
        <w:rPr>
          <w:szCs w:val="24"/>
        </w:rPr>
        <w:t>Какие отношения регулирует законодательство о градостроительной деятельности?</w:t>
      </w:r>
    </w:p>
    <w:p w14:paraId="00A68961" w14:textId="77777777" w:rsidR="00535EB7" w:rsidRPr="00E16407" w:rsidRDefault="00535EB7" w:rsidP="00535EB7">
      <w:pPr>
        <w:widowControl w:val="0"/>
        <w:tabs>
          <w:tab w:val="left" w:pos="426"/>
        </w:tabs>
        <w:autoSpaceDE w:val="0"/>
        <w:autoSpaceDN w:val="0"/>
        <w:ind w:firstLine="0"/>
        <w:rPr>
          <w:szCs w:val="24"/>
        </w:rPr>
      </w:pPr>
      <w:r w:rsidRPr="00E16407">
        <w:rPr>
          <w:szCs w:val="24"/>
        </w:rPr>
        <w:t>Выберите все правильные варианты ответа.</w:t>
      </w:r>
    </w:p>
    <w:p w14:paraId="0FF10CBB" w14:textId="77777777" w:rsidR="00535EB7" w:rsidRPr="00E16407" w:rsidRDefault="00535EB7" w:rsidP="00D30572">
      <w:pPr>
        <w:pStyle w:val="a4"/>
        <w:tabs>
          <w:tab w:val="left" w:pos="851"/>
        </w:tabs>
        <w:ind w:left="0" w:firstLine="425"/>
        <w:rPr>
          <w:szCs w:val="24"/>
          <w:lang w:val="ru-RU"/>
        </w:rPr>
      </w:pPr>
      <w:r w:rsidRPr="00E16407">
        <w:rPr>
          <w:szCs w:val="24"/>
          <w:lang w:val="ru-RU"/>
        </w:rPr>
        <w:t>1)</w:t>
      </w:r>
      <w:r w:rsidRPr="00E16407">
        <w:rPr>
          <w:szCs w:val="24"/>
          <w:lang w:val="ru-RU"/>
        </w:rPr>
        <w:tab/>
        <w:t>отношения по архитектурно-строительному проектированию</w:t>
      </w:r>
    </w:p>
    <w:p w14:paraId="2D822825" w14:textId="77777777" w:rsidR="00535EB7" w:rsidRPr="00E16407" w:rsidRDefault="00535EB7" w:rsidP="00D30572">
      <w:pPr>
        <w:pStyle w:val="a4"/>
        <w:tabs>
          <w:tab w:val="left" w:pos="851"/>
        </w:tabs>
        <w:ind w:left="0" w:firstLine="425"/>
        <w:rPr>
          <w:szCs w:val="24"/>
          <w:lang w:val="ru-RU"/>
        </w:rPr>
      </w:pPr>
      <w:r w:rsidRPr="00E16407">
        <w:rPr>
          <w:szCs w:val="24"/>
          <w:lang w:val="ru-RU"/>
        </w:rPr>
        <w:t>2)</w:t>
      </w:r>
      <w:r w:rsidRPr="00E16407">
        <w:rPr>
          <w:szCs w:val="24"/>
          <w:lang w:val="ru-RU"/>
        </w:rPr>
        <w:tab/>
        <w:t>отношения подразделений администрации при выдаче разрешительной документации</w:t>
      </w:r>
    </w:p>
    <w:p w14:paraId="754AD9FC" w14:textId="77777777" w:rsidR="00535EB7" w:rsidRPr="00E16407" w:rsidRDefault="00535EB7" w:rsidP="00D30572">
      <w:pPr>
        <w:pStyle w:val="a4"/>
        <w:tabs>
          <w:tab w:val="left" w:pos="851"/>
        </w:tabs>
        <w:ind w:left="0" w:firstLine="425"/>
        <w:rPr>
          <w:szCs w:val="24"/>
          <w:lang w:val="ru-RU"/>
        </w:rPr>
      </w:pPr>
      <w:r w:rsidRPr="00E16407">
        <w:rPr>
          <w:szCs w:val="24"/>
          <w:lang w:val="ru-RU"/>
        </w:rPr>
        <w:t>3)</w:t>
      </w:r>
      <w:r w:rsidRPr="00E16407">
        <w:rPr>
          <w:szCs w:val="24"/>
          <w:lang w:val="ru-RU"/>
        </w:rPr>
        <w:tab/>
        <w:t>отношения по градостроительному зонированию</w:t>
      </w:r>
    </w:p>
    <w:p w14:paraId="53998621" w14:textId="77777777" w:rsidR="00535EB7" w:rsidRPr="00E16407" w:rsidRDefault="00535EB7" w:rsidP="00D30572">
      <w:pPr>
        <w:pStyle w:val="a4"/>
        <w:tabs>
          <w:tab w:val="left" w:pos="851"/>
        </w:tabs>
        <w:ind w:left="0" w:firstLine="425"/>
        <w:rPr>
          <w:szCs w:val="24"/>
          <w:lang w:val="ru-RU"/>
        </w:rPr>
      </w:pPr>
      <w:r w:rsidRPr="00E16407">
        <w:rPr>
          <w:szCs w:val="24"/>
          <w:lang w:val="ru-RU"/>
        </w:rPr>
        <w:t>4)</w:t>
      </w:r>
      <w:r w:rsidRPr="00E16407">
        <w:rPr>
          <w:szCs w:val="24"/>
          <w:lang w:val="ru-RU"/>
        </w:rPr>
        <w:tab/>
        <w:t>отношения по планировке территории</w:t>
      </w:r>
    </w:p>
    <w:p w14:paraId="43BB7FAC" w14:textId="77777777" w:rsidR="00535EB7" w:rsidRPr="00E16407" w:rsidRDefault="00535EB7" w:rsidP="00D30572">
      <w:pPr>
        <w:pStyle w:val="a4"/>
        <w:tabs>
          <w:tab w:val="left" w:pos="851"/>
        </w:tabs>
        <w:ind w:left="0" w:firstLine="425"/>
        <w:rPr>
          <w:szCs w:val="24"/>
          <w:lang w:val="ru-RU"/>
        </w:rPr>
      </w:pPr>
      <w:r w:rsidRPr="00E16407">
        <w:rPr>
          <w:szCs w:val="24"/>
          <w:lang w:val="ru-RU"/>
        </w:rPr>
        <w:t>5)</w:t>
      </w:r>
      <w:r w:rsidRPr="00E16407">
        <w:rPr>
          <w:szCs w:val="24"/>
          <w:lang w:val="ru-RU"/>
        </w:rPr>
        <w:tab/>
        <w:t xml:space="preserve">отношения между инвесторами и собственниками земельных участков по привлечению инвестиций к развитию территорий </w:t>
      </w:r>
    </w:p>
    <w:p w14:paraId="0B1DC19B" w14:textId="77777777" w:rsidR="00535EB7" w:rsidRPr="00E16407" w:rsidRDefault="00535EB7" w:rsidP="00D30572">
      <w:pPr>
        <w:pStyle w:val="a4"/>
        <w:tabs>
          <w:tab w:val="left" w:pos="851"/>
        </w:tabs>
        <w:ind w:left="0" w:firstLine="425"/>
        <w:rPr>
          <w:szCs w:val="24"/>
          <w:lang w:val="ru-RU"/>
        </w:rPr>
      </w:pPr>
      <w:r w:rsidRPr="00E16407">
        <w:rPr>
          <w:szCs w:val="24"/>
          <w:lang w:val="ru-RU"/>
        </w:rPr>
        <w:t>6)</w:t>
      </w:r>
      <w:r w:rsidRPr="00E16407">
        <w:rPr>
          <w:szCs w:val="24"/>
          <w:lang w:val="ru-RU"/>
        </w:rPr>
        <w:tab/>
        <w:t>отношения по строительству, реконструкции, капитальному ремонту, сносу объектов капитального строительства</w:t>
      </w:r>
    </w:p>
    <w:p w14:paraId="0F98FBCD" w14:textId="77777777" w:rsidR="00535EB7" w:rsidRPr="00E16407" w:rsidRDefault="00535EB7" w:rsidP="00D30572">
      <w:pPr>
        <w:pStyle w:val="a4"/>
        <w:tabs>
          <w:tab w:val="left" w:pos="851"/>
        </w:tabs>
        <w:ind w:left="0" w:firstLine="425"/>
        <w:rPr>
          <w:szCs w:val="24"/>
          <w:lang w:val="ru-RU"/>
        </w:rPr>
      </w:pPr>
      <w:r w:rsidRPr="00E16407">
        <w:rPr>
          <w:szCs w:val="24"/>
          <w:lang w:val="ru-RU"/>
        </w:rPr>
        <w:t>7)</w:t>
      </w:r>
      <w:r w:rsidRPr="00E16407">
        <w:rPr>
          <w:szCs w:val="24"/>
          <w:lang w:val="ru-RU"/>
        </w:rPr>
        <w:tab/>
        <w:t>отношения по территориальному планированию</w:t>
      </w:r>
    </w:p>
    <w:p w14:paraId="7B00AC8E" w14:textId="77777777" w:rsidR="00535EB7" w:rsidRPr="00E16407" w:rsidRDefault="00535EB7" w:rsidP="00D30572">
      <w:pPr>
        <w:pStyle w:val="a4"/>
        <w:tabs>
          <w:tab w:val="left" w:pos="851"/>
        </w:tabs>
        <w:ind w:left="0" w:firstLine="425"/>
        <w:rPr>
          <w:szCs w:val="24"/>
          <w:lang w:val="ru-RU"/>
        </w:rPr>
      </w:pPr>
      <w:r w:rsidRPr="00E16407">
        <w:rPr>
          <w:szCs w:val="24"/>
          <w:lang w:val="ru-RU"/>
        </w:rPr>
        <w:t>8)</w:t>
      </w:r>
      <w:r w:rsidRPr="00E16407">
        <w:rPr>
          <w:szCs w:val="24"/>
          <w:lang w:val="ru-RU"/>
        </w:rPr>
        <w:tab/>
        <w:t>отношения физических лиц при установлении прав на землепользование</w:t>
      </w:r>
    </w:p>
    <w:p w14:paraId="63E8AF8E" w14:textId="77777777" w:rsidR="00535EB7" w:rsidRPr="005520AB" w:rsidRDefault="00535EB7" w:rsidP="00D30572">
      <w:pPr>
        <w:pStyle w:val="a4"/>
        <w:tabs>
          <w:tab w:val="left" w:pos="851"/>
        </w:tabs>
        <w:ind w:left="0" w:firstLine="425"/>
        <w:rPr>
          <w:szCs w:val="24"/>
          <w:lang w:val="ru-RU"/>
        </w:rPr>
      </w:pPr>
      <w:r w:rsidRPr="00E16407">
        <w:rPr>
          <w:szCs w:val="24"/>
          <w:lang w:val="ru-RU"/>
        </w:rPr>
        <w:t>9)</w:t>
      </w:r>
      <w:r w:rsidRPr="00E16407">
        <w:rPr>
          <w:szCs w:val="24"/>
          <w:lang w:val="ru-RU"/>
        </w:rPr>
        <w:tab/>
        <w:t>отношения по эксплуатации зданий, сооружений</w:t>
      </w:r>
    </w:p>
    <w:p w14:paraId="735A76DC" w14:textId="708ED00D" w:rsidR="00535EB7" w:rsidRPr="005520AB" w:rsidRDefault="00535EB7" w:rsidP="00D30572">
      <w:pPr>
        <w:pStyle w:val="a4"/>
        <w:tabs>
          <w:tab w:val="left" w:pos="851"/>
        </w:tabs>
        <w:ind w:left="0" w:firstLine="425"/>
        <w:rPr>
          <w:szCs w:val="24"/>
          <w:lang w:val="ru-RU"/>
        </w:rPr>
      </w:pPr>
    </w:p>
    <w:p w14:paraId="4F165B94" w14:textId="1FE48DB4" w:rsidR="00A05992" w:rsidRPr="005520AB" w:rsidRDefault="00A05992" w:rsidP="00A05992">
      <w:pPr>
        <w:widowControl w:val="0"/>
        <w:tabs>
          <w:tab w:val="left" w:pos="426"/>
        </w:tabs>
        <w:autoSpaceDE w:val="0"/>
        <w:autoSpaceDN w:val="0"/>
        <w:ind w:firstLine="0"/>
        <w:rPr>
          <w:szCs w:val="24"/>
        </w:rPr>
      </w:pPr>
      <w:r w:rsidRPr="005520AB">
        <w:rPr>
          <w:szCs w:val="24"/>
        </w:rPr>
        <w:t>38.</w:t>
      </w:r>
      <w:r w:rsidR="00AA1A98" w:rsidRPr="005520AB">
        <w:rPr>
          <w:szCs w:val="24"/>
        </w:rPr>
        <w:tab/>
      </w:r>
      <w:r w:rsidRPr="005520AB">
        <w:rPr>
          <w:szCs w:val="24"/>
        </w:rPr>
        <w:t>Какие зоны могут включаться в состав жилых зон?</w:t>
      </w:r>
    </w:p>
    <w:p w14:paraId="27C416AE" w14:textId="77777777" w:rsidR="00A05992" w:rsidRPr="005520AB" w:rsidRDefault="00A05992" w:rsidP="00A05992">
      <w:pPr>
        <w:widowControl w:val="0"/>
        <w:tabs>
          <w:tab w:val="left" w:pos="426"/>
        </w:tabs>
        <w:autoSpaceDE w:val="0"/>
        <w:autoSpaceDN w:val="0"/>
        <w:ind w:firstLine="0"/>
        <w:rPr>
          <w:szCs w:val="24"/>
        </w:rPr>
      </w:pPr>
      <w:r w:rsidRPr="005520AB">
        <w:rPr>
          <w:szCs w:val="24"/>
        </w:rPr>
        <w:lastRenderedPageBreak/>
        <w:t>Выберите все правильные варианты ответа.</w:t>
      </w:r>
    </w:p>
    <w:p w14:paraId="28A6E9DA" w14:textId="77777777" w:rsidR="00A05992" w:rsidRPr="005520AB" w:rsidRDefault="00A05992" w:rsidP="00D30572">
      <w:pPr>
        <w:pStyle w:val="a4"/>
        <w:tabs>
          <w:tab w:val="left" w:pos="851"/>
        </w:tabs>
        <w:ind w:left="0" w:firstLine="425"/>
        <w:rPr>
          <w:szCs w:val="24"/>
          <w:lang w:val="ru-RU"/>
        </w:rPr>
      </w:pPr>
      <w:r w:rsidRPr="005520AB">
        <w:rPr>
          <w:szCs w:val="24"/>
          <w:lang w:val="ru-RU"/>
        </w:rPr>
        <w:t>1)</w:t>
      </w:r>
      <w:r w:rsidRPr="005520AB">
        <w:rPr>
          <w:szCs w:val="24"/>
          <w:lang w:val="ru-RU"/>
        </w:rPr>
        <w:tab/>
        <w:t>зоны делового, общественного и коммерческого назначения</w:t>
      </w:r>
    </w:p>
    <w:p w14:paraId="26662577" w14:textId="77777777" w:rsidR="00A05992" w:rsidRPr="005520AB" w:rsidRDefault="00A05992" w:rsidP="00D30572">
      <w:pPr>
        <w:pStyle w:val="a4"/>
        <w:tabs>
          <w:tab w:val="left" w:pos="851"/>
        </w:tabs>
        <w:ind w:left="0" w:firstLine="425"/>
        <w:rPr>
          <w:szCs w:val="24"/>
          <w:lang w:val="ru-RU"/>
        </w:rPr>
      </w:pPr>
      <w:r w:rsidRPr="005520AB">
        <w:rPr>
          <w:szCs w:val="24"/>
          <w:lang w:val="ru-RU"/>
        </w:rPr>
        <w:t>2)</w:t>
      </w:r>
      <w:r w:rsidRPr="005520AB">
        <w:rPr>
          <w:szCs w:val="24"/>
          <w:lang w:val="ru-RU"/>
        </w:rPr>
        <w:tab/>
        <w:t>зоны застройки индивидуальными жилыми домами и малоэтажными жилыми домами блокированной застройки</w:t>
      </w:r>
    </w:p>
    <w:p w14:paraId="37B814D5" w14:textId="77777777" w:rsidR="00A05992" w:rsidRPr="005520AB" w:rsidRDefault="00A05992" w:rsidP="00D30572">
      <w:pPr>
        <w:pStyle w:val="a4"/>
        <w:tabs>
          <w:tab w:val="left" w:pos="851"/>
        </w:tabs>
        <w:ind w:left="0" w:firstLine="425"/>
        <w:rPr>
          <w:szCs w:val="24"/>
          <w:lang w:val="ru-RU"/>
        </w:rPr>
      </w:pPr>
      <w:r w:rsidRPr="005520AB">
        <w:rPr>
          <w:szCs w:val="24"/>
          <w:lang w:val="ru-RU"/>
        </w:rPr>
        <w:t>3)</w:t>
      </w:r>
      <w:r w:rsidRPr="005520AB">
        <w:rPr>
          <w:szCs w:val="24"/>
          <w:lang w:val="ru-RU"/>
        </w:rPr>
        <w:tab/>
        <w:t>зоны застройки индивидуальными жилыми домами</w:t>
      </w:r>
    </w:p>
    <w:p w14:paraId="2C03F79C" w14:textId="77777777" w:rsidR="00A05992" w:rsidRPr="005520AB" w:rsidRDefault="00A05992" w:rsidP="00D30572">
      <w:pPr>
        <w:pStyle w:val="a4"/>
        <w:tabs>
          <w:tab w:val="left" w:pos="851"/>
        </w:tabs>
        <w:ind w:left="0" w:firstLine="425"/>
        <w:rPr>
          <w:szCs w:val="24"/>
          <w:lang w:val="ru-RU"/>
        </w:rPr>
      </w:pPr>
      <w:r w:rsidRPr="005520AB">
        <w:rPr>
          <w:szCs w:val="24"/>
          <w:lang w:val="ru-RU"/>
        </w:rPr>
        <w:t>4)</w:t>
      </w:r>
      <w:r w:rsidRPr="005520AB">
        <w:rPr>
          <w:szCs w:val="24"/>
          <w:lang w:val="ru-RU"/>
        </w:rPr>
        <w:tab/>
        <w:t>зоны застройки многоэтажными многоквартирными домами</w:t>
      </w:r>
    </w:p>
    <w:p w14:paraId="2F3EF969" w14:textId="77777777" w:rsidR="00A05992" w:rsidRPr="005520AB" w:rsidRDefault="00A05992" w:rsidP="00D30572">
      <w:pPr>
        <w:pStyle w:val="a4"/>
        <w:tabs>
          <w:tab w:val="left" w:pos="851"/>
        </w:tabs>
        <w:ind w:left="0" w:firstLine="425"/>
        <w:rPr>
          <w:szCs w:val="24"/>
          <w:lang w:val="ru-RU"/>
        </w:rPr>
      </w:pPr>
      <w:r w:rsidRPr="005520AB">
        <w:rPr>
          <w:szCs w:val="24"/>
          <w:lang w:val="ru-RU"/>
        </w:rPr>
        <w:t>5)</w:t>
      </w:r>
      <w:r w:rsidRPr="005520AB">
        <w:rPr>
          <w:szCs w:val="24"/>
          <w:lang w:val="ru-RU"/>
        </w:rPr>
        <w:tab/>
        <w:t>зоны застройки среднеэтажными жилыми домами блокированной застройки и многоквартирными домами</w:t>
      </w:r>
    </w:p>
    <w:p w14:paraId="1DF2ED8A" w14:textId="77777777" w:rsidR="00A05992" w:rsidRPr="005520AB" w:rsidRDefault="00A05992" w:rsidP="00D30572">
      <w:pPr>
        <w:pStyle w:val="a4"/>
        <w:tabs>
          <w:tab w:val="left" w:pos="851"/>
        </w:tabs>
        <w:ind w:left="0" w:firstLine="425"/>
        <w:rPr>
          <w:szCs w:val="24"/>
          <w:lang w:val="ru-RU"/>
        </w:rPr>
      </w:pPr>
      <w:r w:rsidRPr="005520AB">
        <w:rPr>
          <w:szCs w:val="24"/>
          <w:lang w:val="ru-RU"/>
        </w:rPr>
        <w:t>6)</w:t>
      </w:r>
      <w:r w:rsidRPr="005520AB">
        <w:rPr>
          <w:szCs w:val="24"/>
          <w:lang w:val="ru-RU"/>
        </w:rPr>
        <w:tab/>
        <w:t>зоны обслуживания объектов, необходимых для осуществления производственной и предпринимательской деятельности</w:t>
      </w:r>
    </w:p>
    <w:p w14:paraId="0B8F8A0C" w14:textId="77777777" w:rsidR="00A05992" w:rsidRPr="005520AB" w:rsidRDefault="00A05992" w:rsidP="00D30572">
      <w:pPr>
        <w:pStyle w:val="a4"/>
        <w:tabs>
          <w:tab w:val="left" w:pos="851"/>
        </w:tabs>
        <w:ind w:left="0" w:firstLine="425"/>
        <w:rPr>
          <w:szCs w:val="24"/>
          <w:lang w:val="ru-RU"/>
        </w:rPr>
      </w:pPr>
      <w:r w:rsidRPr="005520AB">
        <w:rPr>
          <w:szCs w:val="24"/>
          <w:lang w:val="ru-RU"/>
        </w:rPr>
        <w:t>7)</w:t>
      </w:r>
      <w:r w:rsidRPr="005520AB">
        <w:rPr>
          <w:szCs w:val="24"/>
          <w:lang w:val="ru-RU"/>
        </w:rPr>
        <w:tab/>
        <w:t>зоны размещения объектов социального и коммунально-бытового назначения</w:t>
      </w:r>
    </w:p>
    <w:p w14:paraId="1CAFA9B4" w14:textId="77777777" w:rsidR="00A05992" w:rsidRPr="005520AB" w:rsidRDefault="00A05992" w:rsidP="00D30572">
      <w:pPr>
        <w:pStyle w:val="a4"/>
        <w:tabs>
          <w:tab w:val="left" w:pos="851"/>
        </w:tabs>
        <w:ind w:left="0" w:firstLine="425"/>
        <w:rPr>
          <w:szCs w:val="24"/>
          <w:lang w:val="ru-RU"/>
        </w:rPr>
      </w:pPr>
      <w:r w:rsidRPr="005520AB">
        <w:rPr>
          <w:szCs w:val="24"/>
          <w:lang w:val="ru-RU"/>
        </w:rPr>
        <w:t>8)</w:t>
      </w:r>
      <w:r w:rsidRPr="005520AB">
        <w:rPr>
          <w:szCs w:val="24"/>
          <w:lang w:val="ru-RU"/>
        </w:rPr>
        <w:tab/>
        <w:t>коммунальные зоны</w:t>
      </w:r>
    </w:p>
    <w:p w14:paraId="1A0E32D6" w14:textId="77777777" w:rsidR="00A05992" w:rsidRPr="005520AB" w:rsidRDefault="00A05992" w:rsidP="00D30572">
      <w:pPr>
        <w:pStyle w:val="a4"/>
        <w:tabs>
          <w:tab w:val="left" w:pos="851"/>
        </w:tabs>
        <w:ind w:left="0" w:firstLine="425"/>
        <w:rPr>
          <w:szCs w:val="24"/>
          <w:lang w:val="ru-RU"/>
        </w:rPr>
      </w:pPr>
      <w:r w:rsidRPr="005520AB">
        <w:rPr>
          <w:szCs w:val="24"/>
          <w:lang w:val="ru-RU"/>
        </w:rPr>
        <w:t>9)</w:t>
      </w:r>
      <w:r w:rsidRPr="005520AB">
        <w:rPr>
          <w:szCs w:val="24"/>
          <w:lang w:val="ru-RU"/>
        </w:rPr>
        <w:tab/>
        <w:t>производственные зоны</w:t>
      </w:r>
    </w:p>
    <w:p w14:paraId="205F69B1" w14:textId="4428865D" w:rsidR="003267B8" w:rsidRPr="005520AB" w:rsidRDefault="003267B8" w:rsidP="003267B8">
      <w:pPr>
        <w:widowControl w:val="0"/>
        <w:tabs>
          <w:tab w:val="left" w:pos="426"/>
        </w:tabs>
        <w:autoSpaceDE w:val="0"/>
        <w:autoSpaceDN w:val="0"/>
        <w:ind w:firstLine="0"/>
        <w:rPr>
          <w:szCs w:val="24"/>
        </w:rPr>
      </w:pPr>
    </w:p>
    <w:p w14:paraId="3E49F7FF" w14:textId="04D749EA" w:rsidR="00A05992" w:rsidRPr="005520AB" w:rsidRDefault="00A05992" w:rsidP="003267B8">
      <w:pPr>
        <w:widowControl w:val="0"/>
        <w:tabs>
          <w:tab w:val="left" w:pos="426"/>
        </w:tabs>
        <w:autoSpaceDE w:val="0"/>
        <w:autoSpaceDN w:val="0"/>
        <w:ind w:firstLine="0"/>
        <w:rPr>
          <w:szCs w:val="24"/>
        </w:rPr>
      </w:pPr>
    </w:p>
    <w:p w14:paraId="5DC2C135" w14:textId="545648A4" w:rsidR="00AA7E76" w:rsidRPr="005520AB" w:rsidRDefault="00AA7E76" w:rsidP="00AA7E76">
      <w:pPr>
        <w:pStyle w:val="ConsPlusNormal"/>
        <w:jc w:val="both"/>
        <w:rPr>
          <w:rFonts w:ascii="Times New Roman" w:hAnsi="Times New Roman" w:cs="Times New Roman"/>
          <w:sz w:val="24"/>
          <w:szCs w:val="24"/>
        </w:rPr>
      </w:pPr>
      <w:r w:rsidRPr="005520AB">
        <w:rPr>
          <w:rFonts w:ascii="Times New Roman" w:hAnsi="Times New Roman" w:cs="Times New Roman"/>
          <w:sz w:val="24"/>
          <w:szCs w:val="24"/>
        </w:rPr>
        <w:t>42.</w:t>
      </w:r>
      <w:r w:rsidR="00AA1A98" w:rsidRPr="005520AB">
        <w:rPr>
          <w:rFonts w:ascii="Times New Roman" w:hAnsi="Times New Roman" w:cs="Times New Roman"/>
          <w:sz w:val="24"/>
          <w:szCs w:val="24"/>
        </w:rPr>
        <w:tab/>
      </w:r>
      <w:r w:rsidRPr="005520AB">
        <w:rPr>
          <w:rFonts w:ascii="Times New Roman" w:hAnsi="Times New Roman" w:cs="Times New Roman"/>
          <w:sz w:val="24"/>
          <w:szCs w:val="24"/>
        </w:rPr>
        <w:t xml:space="preserve">Установите соответствие между определениями (из колонки А) и понятиями (из колонки Б), закрепленными в Градостроительном кодексе Российской Федерации. </w:t>
      </w:r>
    </w:p>
    <w:p w14:paraId="137AF6C8" w14:textId="77777777" w:rsidR="00AA7E76" w:rsidRPr="005520AB" w:rsidRDefault="00AA7E76" w:rsidP="00AA7E76">
      <w:pPr>
        <w:pStyle w:val="ConsPlusNormal"/>
        <w:jc w:val="both"/>
        <w:rPr>
          <w:rFonts w:ascii="Times New Roman" w:hAnsi="Times New Roman" w:cs="Times New Roman"/>
          <w:iCs/>
          <w:sz w:val="24"/>
          <w:szCs w:val="24"/>
        </w:rPr>
      </w:pPr>
      <w:r w:rsidRPr="005520AB">
        <w:rPr>
          <w:rFonts w:ascii="Times New Roman" w:hAnsi="Times New Roman" w:cs="Times New Roman"/>
          <w:iCs/>
          <w:sz w:val="24"/>
          <w:szCs w:val="24"/>
        </w:rPr>
        <w:t xml:space="preserve">Каждый элемент из колонки Б может быть использован один раз или не использован вообще. </w:t>
      </w:r>
    </w:p>
    <w:p w14:paraId="6F5A190A" w14:textId="77777777" w:rsidR="00AA7E76" w:rsidRPr="005520AB" w:rsidRDefault="00AA7E76" w:rsidP="00AA7E76">
      <w:pPr>
        <w:pStyle w:val="ConsPlusNormal"/>
        <w:jc w:val="both"/>
        <w:rPr>
          <w:rFonts w:ascii="Times New Roman" w:hAnsi="Times New Roman" w:cs="Times New Roman"/>
          <w:iCs/>
          <w:sz w:val="24"/>
          <w:szCs w:val="24"/>
        </w:rPr>
      </w:pPr>
      <w:r w:rsidRPr="005520AB">
        <w:rPr>
          <w:rFonts w:ascii="Times New Roman" w:hAnsi="Times New Roman" w:cs="Times New Roman"/>
          <w:iCs/>
          <w:sz w:val="24"/>
          <w:szCs w:val="24"/>
        </w:rPr>
        <w:t>Ответ запишите в виде последовательности пар «цифра – буква».</w:t>
      </w:r>
    </w:p>
    <w:p w14:paraId="6E7F9249" w14:textId="77777777" w:rsidR="00AA7E76" w:rsidRPr="005520AB" w:rsidRDefault="00AA7E76" w:rsidP="00AA7E76">
      <w:pPr>
        <w:pStyle w:val="ConsPlusNormal"/>
        <w:jc w:val="both"/>
        <w:rPr>
          <w:rFonts w:ascii="Times New Roman" w:hAnsi="Times New Roman" w:cs="Times New Roman"/>
          <w:i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4"/>
        <w:gridCol w:w="2839"/>
      </w:tblGrid>
      <w:tr w:rsidR="00271F09" w:rsidRPr="005520AB" w14:paraId="5D7AF6A5" w14:textId="77777777" w:rsidTr="00271F09">
        <w:tc>
          <w:tcPr>
            <w:tcW w:w="3568" w:type="pct"/>
            <w:shd w:val="clear" w:color="auto" w:fill="auto"/>
          </w:tcPr>
          <w:p w14:paraId="2F1BEBE3" w14:textId="77777777" w:rsidR="00AA7E76" w:rsidRPr="005520AB" w:rsidRDefault="00AA7E76" w:rsidP="00271F09">
            <w:pPr>
              <w:pStyle w:val="ConsPlusNormal"/>
              <w:jc w:val="center"/>
              <w:rPr>
                <w:rFonts w:ascii="Times New Roman" w:hAnsi="Times New Roman" w:cs="Times New Roman"/>
                <w:iCs/>
                <w:sz w:val="24"/>
                <w:szCs w:val="24"/>
              </w:rPr>
            </w:pPr>
            <w:r w:rsidRPr="005520AB">
              <w:rPr>
                <w:rFonts w:ascii="Times New Roman" w:hAnsi="Times New Roman" w:cs="Times New Roman"/>
                <w:sz w:val="24"/>
                <w:szCs w:val="24"/>
              </w:rPr>
              <w:t>А. Определение</w:t>
            </w:r>
          </w:p>
        </w:tc>
        <w:tc>
          <w:tcPr>
            <w:tcW w:w="1432" w:type="pct"/>
            <w:shd w:val="clear" w:color="auto" w:fill="auto"/>
          </w:tcPr>
          <w:p w14:paraId="5D35368F" w14:textId="77777777" w:rsidR="00AA7E76" w:rsidRPr="005520AB" w:rsidRDefault="00AA7E76" w:rsidP="00271F09">
            <w:pPr>
              <w:pStyle w:val="ConsPlusNormal"/>
              <w:jc w:val="center"/>
              <w:rPr>
                <w:rFonts w:ascii="Times New Roman" w:hAnsi="Times New Roman" w:cs="Times New Roman"/>
                <w:iCs/>
                <w:sz w:val="24"/>
                <w:szCs w:val="24"/>
              </w:rPr>
            </w:pPr>
            <w:r w:rsidRPr="005520AB">
              <w:rPr>
                <w:rFonts w:ascii="Times New Roman" w:hAnsi="Times New Roman" w:cs="Times New Roman"/>
                <w:sz w:val="24"/>
                <w:szCs w:val="24"/>
              </w:rPr>
              <w:t>Б. Понятие</w:t>
            </w:r>
          </w:p>
        </w:tc>
      </w:tr>
      <w:tr w:rsidR="00271F09" w:rsidRPr="005520AB" w14:paraId="70AA062A" w14:textId="77777777" w:rsidTr="00271F09">
        <w:tc>
          <w:tcPr>
            <w:tcW w:w="3568" w:type="pct"/>
            <w:shd w:val="clear" w:color="auto" w:fill="auto"/>
          </w:tcPr>
          <w:p w14:paraId="51550AF5" w14:textId="77777777" w:rsidR="00AA7E76" w:rsidRPr="005520AB" w:rsidRDefault="00AA7E76" w:rsidP="00271F09">
            <w:pPr>
              <w:pStyle w:val="ConsPlusNormal"/>
              <w:numPr>
                <w:ilvl w:val="0"/>
                <w:numId w:val="12"/>
              </w:numPr>
              <w:tabs>
                <w:tab w:val="left" w:pos="420"/>
              </w:tabs>
              <w:ind w:left="0" w:firstLine="0"/>
              <w:jc w:val="both"/>
              <w:rPr>
                <w:rFonts w:ascii="Times New Roman" w:hAnsi="Times New Roman" w:cs="Times New Roman"/>
                <w:sz w:val="24"/>
                <w:szCs w:val="24"/>
              </w:rPr>
            </w:pPr>
            <w:r w:rsidRPr="005520AB">
              <w:rPr>
                <w:rFonts w:ascii="Times New Roman" w:hAnsi="Times New Roman" w:cs="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tc>
        <w:tc>
          <w:tcPr>
            <w:tcW w:w="1432" w:type="pct"/>
            <w:shd w:val="clear" w:color="auto" w:fill="auto"/>
          </w:tcPr>
          <w:p w14:paraId="46922BE0" w14:textId="77777777" w:rsidR="00AA7E76" w:rsidRPr="005520AB" w:rsidRDefault="00AA7E76" w:rsidP="00271F09">
            <w:pPr>
              <w:pStyle w:val="ConsPlusNormal"/>
              <w:numPr>
                <w:ilvl w:val="0"/>
                <w:numId w:val="13"/>
              </w:numPr>
              <w:tabs>
                <w:tab w:val="left" w:pos="406"/>
              </w:tabs>
              <w:ind w:left="0" w:firstLine="0"/>
              <w:jc w:val="both"/>
              <w:rPr>
                <w:rFonts w:ascii="Times New Roman" w:hAnsi="Times New Roman" w:cs="Times New Roman"/>
                <w:sz w:val="24"/>
                <w:szCs w:val="24"/>
              </w:rPr>
            </w:pPr>
            <w:r w:rsidRPr="005520AB">
              <w:rPr>
                <w:rFonts w:ascii="Times New Roman" w:hAnsi="Times New Roman" w:cs="Times New Roman"/>
                <w:sz w:val="24"/>
                <w:szCs w:val="24"/>
              </w:rPr>
              <w:t>градостроительное зонирование</w:t>
            </w:r>
          </w:p>
        </w:tc>
      </w:tr>
      <w:tr w:rsidR="00271F09" w:rsidRPr="005520AB" w14:paraId="2EB67BBA" w14:textId="77777777" w:rsidTr="00271F09">
        <w:tc>
          <w:tcPr>
            <w:tcW w:w="3568" w:type="pct"/>
            <w:shd w:val="clear" w:color="auto" w:fill="auto"/>
          </w:tcPr>
          <w:p w14:paraId="45BB78A3" w14:textId="77777777" w:rsidR="00AA7E76" w:rsidRPr="005520AB" w:rsidRDefault="00AA7E76" w:rsidP="00271F09">
            <w:pPr>
              <w:pStyle w:val="ConsPlusNormal"/>
              <w:numPr>
                <w:ilvl w:val="0"/>
                <w:numId w:val="12"/>
              </w:numPr>
              <w:tabs>
                <w:tab w:val="left" w:pos="420"/>
              </w:tabs>
              <w:ind w:left="0" w:firstLine="0"/>
              <w:jc w:val="both"/>
              <w:rPr>
                <w:rFonts w:ascii="Times New Roman" w:hAnsi="Times New Roman" w:cs="Times New Roman"/>
                <w:sz w:val="24"/>
                <w:szCs w:val="24"/>
              </w:rPr>
            </w:pPr>
            <w:r w:rsidRPr="005520AB">
              <w:rPr>
                <w:rFonts w:ascii="Times New Roman" w:hAnsi="Times New Roman" w:cs="Times New Roman"/>
                <w:sz w:val="24"/>
                <w:szCs w:val="24"/>
              </w:rPr>
              <w:t>зоны, для которых документами территориального планирования определены границы и функциональное назначение</w:t>
            </w:r>
          </w:p>
        </w:tc>
        <w:tc>
          <w:tcPr>
            <w:tcW w:w="1432" w:type="pct"/>
            <w:shd w:val="clear" w:color="auto" w:fill="auto"/>
          </w:tcPr>
          <w:p w14:paraId="440FD6F6" w14:textId="77777777" w:rsidR="00AA7E76" w:rsidRPr="005520AB" w:rsidRDefault="00AA7E76" w:rsidP="00271F09">
            <w:pPr>
              <w:pStyle w:val="ConsPlusNormal"/>
              <w:numPr>
                <w:ilvl w:val="0"/>
                <w:numId w:val="13"/>
              </w:numPr>
              <w:tabs>
                <w:tab w:val="left" w:pos="406"/>
              </w:tabs>
              <w:ind w:left="0" w:firstLine="0"/>
              <w:jc w:val="both"/>
              <w:rPr>
                <w:rFonts w:ascii="Times New Roman" w:hAnsi="Times New Roman" w:cs="Times New Roman"/>
                <w:sz w:val="24"/>
                <w:szCs w:val="24"/>
              </w:rPr>
            </w:pPr>
            <w:r w:rsidRPr="005520AB">
              <w:rPr>
                <w:rFonts w:ascii="Times New Roman" w:hAnsi="Times New Roman" w:cs="Times New Roman"/>
                <w:sz w:val="24"/>
                <w:szCs w:val="24"/>
              </w:rPr>
              <w:t>зоны с особыми условиями использования территорий</w:t>
            </w:r>
          </w:p>
        </w:tc>
      </w:tr>
      <w:tr w:rsidR="00271F09" w:rsidRPr="005520AB" w14:paraId="00ED2F48" w14:textId="77777777" w:rsidTr="00271F09">
        <w:tc>
          <w:tcPr>
            <w:tcW w:w="3568" w:type="pct"/>
            <w:shd w:val="clear" w:color="auto" w:fill="auto"/>
          </w:tcPr>
          <w:p w14:paraId="29B558AD" w14:textId="77777777" w:rsidR="00AA7E76" w:rsidRPr="005520AB" w:rsidRDefault="00AA7E76" w:rsidP="00271F09">
            <w:pPr>
              <w:pStyle w:val="ConsPlusNormal"/>
              <w:numPr>
                <w:ilvl w:val="0"/>
                <w:numId w:val="12"/>
              </w:numPr>
              <w:tabs>
                <w:tab w:val="left" w:pos="420"/>
              </w:tabs>
              <w:ind w:left="0" w:firstLine="0"/>
              <w:jc w:val="both"/>
              <w:rPr>
                <w:rFonts w:ascii="Times New Roman" w:hAnsi="Times New Roman" w:cs="Times New Roman"/>
                <w:sz w:val="24"/>
                <w:szCs w:val="24"/>
              </w:rPr>
            </w:pPr>
            <w:r w:rsidRPr="005520AB">
              <w:rPr>
                <w:rFonts w:ascii="Times New Roman" w:hAnsi="Times New Roman" w:cs="Times New Roman"/>
                <w:sz w:val="24"/>
                <w:szCs w:val="24"/>
              </w:rPr>
              <w:t>зоны, для которых в правилах землепользования и застройки определены границы и установлены градостроительные регламенты</w:t>
            </w:r>
          </w:p>
        </w:tc>
        <w:tc>
          <w:tcPr>
            <w:tcW w:w="1432" w:type="pct"/>
            <w:shd w:val="clear" w:color="auto" w:fill="auto"/>
          </w:tcPr>
          <w:p w14:paraId="2D17B0FA" w14:textId="77777777" w:rsidR="00AA7E76" w:rsidRPr="005520AB" w:rsidRDefault="00AA7E76" w:rsidP="00271F09">
            <w:pPr>
              <w:pStyle w:val="ConsPlusNormal"/>
              <w:numPr>
                <w:ilvl w:val="0"/>
                <w:numId w:val="13"/>
              </w:numPr>
              <w:tabs>
                <w:tab w:val="left" w:pos="406"/>
              </w:tabs>
              <w:ind w:left="0" w:firstLine="0"/>
              <w:jc w:val="both"/>
              <w:rPr>
                <w:rFonts w:ascii="Times New Roman" w:hAnsi="Times New Roman" w:cs="Times New Roman"/>
                <w:sz w:val="24"/>
                <w:szCs w:val="24"/>
              </w:rPr>
            </w:pPr>
            <w:r w:rsidRPr="005520AB">
              <w:rPr>
                <w:rFonts w:ascii="Times New Roman" w:hAnsi="Times New Roman" w:cs="Times New Roman"/>
                <w:sz w:val="24"/>
                <w:szCs w:val="24"/>
              </w:rPr>
              <w:t>правила землепользования и застройки</w:t>
            </w:r>
          </w:p>
        </w:tc>
      </w:tr>
      <w:tr w:rsidR="00271F09" w:rsidRPr="005520AB" w14:paraId="6F75E35C" w14:textId="77777777" w:rsidTr="00271F09">
        <w:tc>
          <w:tcPr>
            <w:tcW w:w="3568" w:type="pct"/>
            <w:shd w:val="clear" w:color="auto" w:fill="auto"/>
          </w:tcPr>
          <w:p w14:paraId="263B8312" w14:textId="77777777" w:rsidR="00AA7E76" w:rsidRPr="005520AB" w:rsidRDefault="00AA7E76" w:rsidP="00271F09">
            <w:pPr>
              <w:pStyle w:val="ConsPlusNormal"/>
              <w:numPr>
                <w:ilvl w:val="0"/>
                <w:numId w:val="12"/>
              </w:numPr>
              <w:tabs>
                <w:tab w:val="left" w:pos="420"/>
              </w:tabs>
              <w:ind w:left="0" w:firstLine="0"/>
              <w:jc w:val="both"/>
              <w:rPr>
                <w:rFonts w:ascii="Times New Roman" w:hAnsi="Times New Roman" w:cs="Times New Roman"/>
                <w:sz w:val="24"/>
                <w:szCs w:val="24"/>
              </w:rPr>
            </w:pPr>
            <w:r w:rsidRPr="005520AB">
              <w:rPr>
                <w:rFonts w:ascii="Times New Roman" w:hAnsi="Times New Roman" w:cs="Times New Roman"/>
                <w:sz w:val="24"/>
                <w:szCs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tc>
        <w:tc>
          <w:tcPr>
            <w:tcW w:w="1432" w:type="pct"/>
            <w:shd w:val="clear" w:color="auto" w:fill="auto"/>
          </w:tcPr>
          <w:p w14:paraId="54201FEF" w14:textId="77777777" w:rsidR="00AA7E76" w:rsidRPr="005520AB" w:rsidRDefault="00AA7E76" w:rsidP="00271F09">
            <w:pPr>
              <w:pStyle w:val="ConsPlusNormal"/>
              <w:numPr>
                <w:ilvl w:val="0"/>
                <w:numId w:val="13"/>
              </w:numPr>
              <w:tabs>
                <w:tab w:val="left" w:pos="406"/>
              </w:tabs>
              <w:ind w:left="0" w:firstLine="0"/>
              <w:jc w:val="both"/>
              <w:rPr>
                <w:rFonts w:ascii="Times New Roman" w:hAnsi="Times New Roman" w:cs="Times New Roman"/>
                <w:sz w:val="24"/>
                <w:szCs w:val="24"/>
              </w:rPr>
            </w:pPr>
            <w:r w:rsidRPr="005520AB">
              <w:rPr>
                <w:rFonts w:ascii="Times New Roman" w:hAnsi="Times New Roman" w:cs="Times New Roman"/>
                <w:sz w:val="24"/>
                <w:szCs w:val="24"/>
              </w:rPr>
              <w:t>территориальные зоны</w:t>
            </w:r>
          </w:p>
        </w:tc>
      </w:tr>
      <w:tr w:rsidR="00271F09" w:rsidRPr="005520AB" w14:paraId="1E2CB5E5" w14:textId="77777777" w:rsidTr="00271F09">
        <w:tc>
          <w:tcPr>
            <w:tcW w:w="3568" w:type="pct"/>
            <w:shd w:val="clear" w:color="auto" w:fill="auto"/>
          </w:tcPr>
          <w:p w14:paraId="17FDBAEF" w14:textId="4279E685" w:rsidR="00AA7E76" w:rsidRPr="005520AB" w:rsidRDefault="00AA7E76" w:rsidP="00271F09">
            <w:pPr>
              <w:pStyle w:val="ConsPlusNormal"/>
              <w:jc w:val="both"/>
              <w:rPr>
                <w:rFonts w:ascii="Times New Roman" w:hAnsi="Times New Roman" w:cs="Times New Roman"/>
                <w:sz w:val="24"/>
                <w:szCs w:val="24"/>
                <w:highlight w:val="yellow"/>
              </w:rPr>
            </w:pPr>
          </w:p>
        </w:tc>
        <w:tc>
          <w:tcPr>
            <w:tcW w:w="1432" w:type="pct"/>
            <w:shd w:val="clear" w:color="auto" w:fill="auto"/>
          </w:tcPr>
          <w:p w14:paraId="7BF91878" w14:textId="77777777" w:rsidR="00AA7E76" w:rsidRPr="005520AB" w:rsidRDefault="00AA7E76" w:rsidP="00271F09">
            <w:pPr>
              <w:pStyle w:val="ConsPlusNormal"/>
              <w:numPr>
                <w:ilvl w:val="0"/>
                <w:numId w:val="13"/>
              </w:numPr>
              <w:tabs>
                <w:tab w:val="left" w:pos="406"/>
              </w:tabs>
              <w:ind w:left="0" w:firstLine="0"/>
              <w:jc w:val="both"/>
              <w:rPr>
                <w:rFonts w:ascii="Times New Roman" w:hAnsi="Times New Roman" w:cs="Times New Roman"/>
                <w:sz w:val="24"/>
                <w:szCs w:val="24"/>
              </w:rPr>
            </w:pPr>
            <w:r w:rsidRPr="005520AB">
              <w:rPr>
                <w:rFonts w:ascii="Times New Roman" w:hAnsi="Times New Roman" w:cs="Times New Roman"/>
                <w:sz w:val="24"/>
                <w:szCs w:val="24"/>
              </w:rPr>
              <w:t>функциональные зоны</w:t>
            </w:r>
          </w:p>
        </w:tc>
      </w:tr>
    </w:tbl>
    <w:p w14:paraId="523B559F" w14:textId="495096C5" w:rsidR="00A05992" w:rsidRPr="005520AB" w:rsidRDefault="00A05992" w:rsidP="003267B8">
      <w:pPr>
        <w:widowControl w:val="0"/>
        <w:tabs>
          <w:tab w:val="left" w:pos="426"/>
        </w:tabs>
        <w:autoSpaceDE w:val="0"/>
        <w:autoSpaceDN w:val="0"/>
        <w:ind w:firstLine="0"/>
        <w:rPr>
          <w:szCs w:val="24"/>
        </w:rPr>
      </w:pPr>
    </w:p>
    <w:p w14:paraId="41938720" w14:textId="77777777" w:rsidR="007C70A0" w:rsidRPr="00864381" w:rsidRDefault="007C70A0" w:rsidP="007C70A0">
      <w:pPr>
        <w:pStyle w:val="ae"/>
        <w:jc w:val="both"/>
        <w:rPr>
          <w:rFonts w:ascii="Times New Roman" w:hAnsi="Times New Roman"/>
          <w:sz w:val="24"/>
          <w:szCs w:val="24"/>
        </w:rPr>
      </w:pPr>
      <w:r w:rsidRPr="00864381">
        <w:rPr>
          <w:rFonts w:ascii="Times New Roman" w:hAnsi="Times New Roman"/>
          <w:sz w:val="24"/>
          <w:szCs w:val="24"/>
        </w:rPr>
        <w:t>45. Что понимается под термином «урбанизация»?</w:t>
      </w:r>
    </w:p>
    <w:p w14:paraId="53B3BD5A" w14:textId="77777777" w:rsidR="007C70A0" w:rsidRPr="00864381" w:rsidRDefault="007C70A0" w:rsidP="007C70A0">
      <w:pPr>
        <w:pStyle w:val="ConsPlusNormal"/>
        <w:jc w:val="both"/>
        <w:rPr>
          <w:rFonts w:ascii="Times New Roman" w:hAnsi="Times New Roman" w:cs="Times New Roman"/>
          <w:sz w:val="24"/>
          <w:szCs w:val="24"/>
        </w:rPr>
      </w:pPr>
      <w:r w:rsidRPr="00864381">
        <w:rPr>
          <w:rFonts w:ascii="Times New Roman" w:hAnsi="Times New Roman" w:cs="Times New Roman"/>
          <w:sz w:val="24"/>
          <w:szCs w:val="24"/>
        </w:rPr>
        <w:t>Выберите один вариант ответа.</w:t>
      </w:r>
    </w:p>
    <w:p w14:paraId="317400A9" w14:textId="77777777" w:rsidR="007C70A0" w:rsidRPr="00864381" w:rsidRDefault="007C70A0" w:rsidP="007C70A0">
      <w:pPr>
        <w:pStyle w:val="ae"/>
        <w:numPr>
          <w:ilvl w:val="0"/>
          <w:numId w:val="42"/>
        </w:numPr>
        <w:jc w:val="both"/>
        <w:rPr>
          <w:rFonts w:ascii="Times New Roman" w:hAnsi="Times New Roman"/>
          <w:sz w:val="24"/>
          <w:szCs w:val="24"/>
        </w:rPr>
      </w:pPr>
      <w:r w:rsidRPr="00864381">
        <w:rPr>
          <w:rFonts w:ascii="Times New Roman" w:hAnsi="Times New Roman"/>
          <w:sz w:val="24"/>
          <w:szCs w:val="24"/>
        </w:rPr>
        <w:t>всё окружение человека, включая материальные составляющие (природные и антропогенные) с совокупностью отношений между ними и человеком</w:t>
      </w:r>
    </w:p>
    <w:p w14:paraId="4A4A1A80" w14:textId="77777777" w:rsidR="007C70A0" w:rsidRPr="00864381" w:rsidRDefault="007C70A0" w:rsidP="007C70A0">
      <w:pPr>
        <w:pStyle w:val="ae"/>
        <w:numPr>
          <w:ilvl w:val="0"/>
          <w:numId w:val="42"/>
        </w:numPr>
        <w:jc w:val="both"/>
        <w:rPr>
          <w:rFonts w:ascii="Times New Roman" w:hAnsi="Times New Roman"/>
          <w:sz w:val="24"/>
          <w:szCs w:val="24"/>
        </w:rPr>
      </w:pPr>
      <w:r w:rsidRPr="00864381">
        <w:rPr>
          <w:rFonts w:ascii="Times New Roman" w:hAnsi="Times New Roman"/>
          <w:sz w:val="24"/>
          <w:szCs w:val="24"/>
        </w:rPr>
        <w:lastRenderedPageBreak/>
        <w:t>городское хозяйство, состоящее из производственных, административных и жилых зданий, систем жизнеобеспечения, транспортных развязок, инженерных коммуникаций и зеленых насаждений</w:t>
      </w:r>
    </w:p>
    <w:p w14:paraId="17E788CE" w14:textId="77777777" w:rsidR="007C70A0" w:rsidRPr="00864381" w:rsidRDefault="007C70A0" w:rsidP="007C70A0">
      <w:pPr>
        <w:pStyle w:val="ae"/>
        <w:numPr>
          <w:ilvl w:val="0"/>
          <w:numId w:val="42"/>
        </w:numPr>
        <w:jc w:val="both"/>
        <w:rPr>
          <w:rFonts w:ascii="Times New Roman" w:hAnsi="Times New Roman"/>
          <w:sz w:val="24"/>
          <w:szCs w:val="24"/>
        </w:rPr>
      </w:pPr>
      <w:r w:rsidRPr="00864381">
        <w:rPr>
          <w:rFonts w:ascii="Times New Roman" w:hAnsi="Times New Roman"/>
          <w:sz w:val="24"/>
          <w:szCs w:val="24"/>
        </w:rPr>
        <w:t>комплекс научно-прикладных знаний о формах и методах анализа и прогнозирования путей развития городских структур в их планировочных, функциональных, демографических, инженерно-технических и других аспектах</w:t>
      </w:r>
    </w:p>
    <w:p w14:paraId="2877F452" w14:textId="77777777" w:rsidR="007C70A0" w:rsidRPr="00864381" w:rsidRDefault="007C70A0" w:rsidP="007C70A0">
      <w:pPr>
        <w:pStyle w:val="ae"/>
        <w:numPr>
          <w:ilvl w:val="0"/>
          <w:numId w:val="42"/>
        </w:numPr>
        <w:jc w:val="both"/>
        <w:rPr>
          <w:rFonts w:ascii="Times New Roman" w:hAnsi="Times New Roman"/>
          <w:sz w:val="24"/>
          <w:szCs w:val="24"/>
        </w:rPr>
      </w:pPr>
      <w:r w:rsidRPr="00864381">
        <w:rPr>
          <w:rFonts w:ascii="Times New Roman" w:hAnsi="Times New Roman"/>
          <w:sz w:val="24"/>
          <w:szCs w:val="24"/>
        </w:rPr>
        <w:t>процесс социально-экономического развития, который выражается в повышении значимости городов в развитии общества, утверждения городского образа жизни как феномена культуры и современной цивилизации</w:t>
      </w:r>
    </w:p>
    <w:p w14:paraId="1CE4AB15" w14:textId="77777777" w:rsidR="007C70A0" w:rsidRPr="00864381" w:rsidRDefault="007C70A0" w:rsidP="007C70A0">
      <w:pPr>
        <w:pStyle w:val="ae"/>
        <w:numPr>
          <w:ilvl w:val="0"/>
          <w:numId w:val="42"/>
        </w:numPr>
        <w:jc w:val="both"/>
        <w:rPr>
          <w:rFonts w:ascii="Times New Roman" w:hAnsi="Times New Roman"/>
          <w:sz w:val="24"/>
          <w:szCs w:val="24"/>
        </w:rPr>
      </w:pPr>
      <w:r w:rsidRPr="00864381">
        <w:rPr>
          <w:rFonts w:ascii="Times New Roman" w:hAnsi="Times New Roman"/>
          <w:sz w:val="24"/>
          <w:szCs w:val="24"/>
        </w:rPr>
        <w:t>теория и практика целенаправленного преобразования среды обитания людей путем формирования и развития городов и других населенных мест, систем расселения, их социальной, производственной, транспортной, инженерно-технической инфраструктуры, обеспечивающих охрану историко-культурного наследия, природных ценностей, оптимизацию окружающей среды</w:t>
      </w:r>
    </w:p>
    <w:p w14:paraId="5B358FBC" w14:textId="68C84206" w:rsidR="007C70A0" w:rsidRDefault="007C70A0" w:rsidP="007C70A0">
      <w:pPr>
        <w:pStyle w:val="a4"/>
        <w:tabs>
          <w:tab w:val="left" w:pos="851"/>
        </w:tabs>
        <w:ind w:left="0" w:firstLine="0"/>
        <w:rPr>
          <w:szCs w:val="24"/>
          <w:lang w:val="ru-RU"/>
        </w:rPr>
      </w:pPr>
    </w:p>
    <w:p w14:paraId="7C7AC0F7" w14:textId="3EE3B571" w:rsidR="007C70A0" w:rsidRPr="00864381" w:rsidRDefault="007C70A0" w:rsidP="007C70A0">
      <w:pPr>
        <w:pStyle w:val="ae"/>
        <w:jc w:val="both"/>
        <w:rPr>
          <w:rFonts w:ascii="Times New Roman" w:hAnsi="Times New Roman"/>
          <w:sz w:val="24"/>
          <w:szCs w:val="24"/>
        </w:rPr>
      </w:pPr>
      <w:r w:rsidRPr="00864381">
        <w:rPr>
          <w:rFonts w:ascii="Times New Roman" w:hAnsi="Times New Roman"/>
          <w:sz w:val="24"/>
          <w:szCs w:val="24"/>
        </w:rPr>
        <w:t xml:space="preserve">46. Какие принципы предлагал Ж. Энар в условиях реконструкции Парижа в начале </w:t>
      </w:r>
      <w:r w:rsidRPr="00864381">
        <w:rPr>
          <w:rFonts w:ascii="Times New Roman" w:hAnsi="Times New Roman"/>
          <w:sz w:val="24"/>
          <w:szCs w:val="24"/>
          <w:lang w:val="en-US"/>
        </w:rPr>
        <w:t>XX</w:t>
      </w:r>
      <w:r w:rsidRPr="00864381">
        <w:rPr>
          <w:rFonts w:ascii="Times New Roman" w:hAnsi="Times New Roman"/>
          <w:sz w:val="24"/>
          <w:szCs w:val="24"/>
        </w:rPr>
        <w:t xml:space="preserve"> века?</w:t>
      </w:r>
    </w:p>
    <w:p w14:paraId="0C49BCD1" w14:textId="77777777" w:rsidR="007C70A0" w:rsidRPr="00864381" w:rsidRDefault="007C70A0" w:rsidP="007C70A0">
      <w:pPr>
        <w:pStyle w:val="ConsPlusNormal"/>
        <w:jc w:val="both"/>
        <w:rPr>
          <w:rFonts w:ascii="Times New Roman" w:hAnsi="Times New Roman" w:cs="Times New Roman"/>
          <w:sz w:val="24"/>
          <w:szCs w:val="24"/>
        </w:rPr>
      </w:pPr>
      <w:r w:rsidRPr="00864381">
        <w:rPr>
          <w:rFonts w:ascii="Times New Roman" w:hAnsi="Times New Roman" w:cs="Times New Roman"/>
          <w:sz w:val="24"/>
          <w:szCs w:val="24"/>
        </w:rPr>
        <w:t>Выберите все правильные варианты ответа.</w:t>
      </w:r>
    </w:p>
    <w:p w14:paraId="03DD65C9" w14:textId="77777777" w:rsidR="007C70A0" w:rsidRPr="00864381" w:rsidRDefault="007C70A0" w:rsidP="007C70A0">
      <w:pPr>
        <w:pStyle w:val="ae"/>
        <w:numPr>
          <w:ilvl w:val="0"/>
          <w:numId w:val="43"/>
        </w:numPr>
        <w:jc w:val="both"/>
        <w:rPr>
          <w:rFonts w:ascii="Times New Roman" w:hAnsi="Times New Roman"/>
          <w:sz w:val="24"/>
          <w:szCs w:val="24"/>
        </w:rPr>
      </w:pPr>
      <w:r w:rsidRPr="00864381">
        <w:rPr>
          <w:rFonts w:ascii="Times New Roman" w:hAnsi="Times New Roman"/>
          <w:sz w:val="24"/>
          <w:szCs w:val="24"/>
        </w:rPr>
        <w:t>игнорирование рельефа города</w:t>
      </w:r>
    </w:p>
    <w:p w14:paraId="5F968AE9" w14:textId="77777777" w:rsidR="007C70A0" w:rsidRPr="00864381" w:rsidRDefault="007C70A0" w:rsidP="007C70A0">
      <w:pPr>
        <w:pStyle w:val="ae"/>
        <w:numPr>
          <w:ilvl w:val="0"/>
          <w:numId w:val="43"/>
        </w:numPr>
        <w:jc w:val="both"/>
        <w:rPr>
          <w:rFonts w:ascii="Times New Roman" w:hAnsi="Times New Roman"/>
          <w:sz w:val="24"/>
          <w:szCs w:val="24"/>
        </w:rPr>
      </w:pPr>
      <w:r w:rsidRPr="00864381">
        <w:rPr>
          <w:rFonts w:ascii="Times New Roman" w:hAnsi="Times New Roman"/>
          <w:sz w:val="24"/>
          <w:szCs w:val="24"/>
        </w:rPr>
        <w:t>иерархическое строение города</w:t>
      </w:r>
    </w:p>
    <w:p w14:paraId="2D5C0402" w14:textId="77777777" w:rsidR="007C70A0" w:rsidRPr="00864381" w:rsidRDefault="007C70A0" w:rsidP="007C70A0">
      <w:pPr>
        <w:pStyle w:val="ae"/>
        <w:numPr>
          <w:ilvl w:val="0"/>
          <w:numId w:val="43"/>
        </w:numPr>
        <w:jc w:val="both"/>
        <w:rPr>
          <w:rFonts w:ascii="Times New Roman" w:hAnsi="Times New Roman"/>
          <w:sz w:val="24"/>
          <w:szCs w:val="24"/>
        </w:rPr>
      </w:pPr>
      <w:r w:rsidRPr="00864381">
        <w:rPr>
          <w:rFonts w:ascii="Times New Roman" w:hAnsi="Times New Roman"/>
          <w:sz w:val="24"/>
          <w:szCs w:val="24"/>
        </w:rPr>
        <w:t>иерархия элементов озеленения</w:t>
      </w:r>
    </w:p>
    <w:p w14:paraId="3E1281C4" w14:textId="77777777" w:rsidR="007C70A0" w:rsidRPr="00864381" w:rsidRDefault="007C70A0" w:rsidP="007C70A0">
      <w:pPr>
        <w:pStyle w:val="ae"/>
        <w:numPr>
          <w:ilvl w:val="0"/>
          <w:numId w:val="43"/>
        </w:numPr>
        <w:jc w:val="both"/>
        <w:rPr>
          <w:rFonts w:ascii="Times New Roman" w:hAnsi="Times New Roman"/>
          <w:sz w:val="24"/>
          <w:szCs w:val="24"/>
        </w:rPr>
      </w:pPr>
      <w:r w:rsidRPr="00864381">
        <w:rPr>
          <w:rFonts w:ascii="Times New Roman" w:hAnsi="Times New Roman"/>
          <w:sz w:val="24"/>
          <w:szCs w:val="24"/>
        </w:rPr>
        <w:t>улучшение связей центрального района с периферийными районами и загородными шоссе</w:t>
      </w:r>
    </w:p>
    <w:p w14:paraId="67090927" w14:textId="77777777" w:rsidR="007C70A0" w:rsidRPr="00864381" w:rsidRDefault="007C70A0" w:rsidP="007C70A0">
      <w:pPr>
        <w:pStyle w:val="ae"/>
        <w:numPr>
          <w:ilvl w:val="0"/>
          <w:numId w:val="43"/>
        </w:numPr>
        <w:jc w:val="both"/>
        <w:rPr>
          <w:rFonts w:ascii="Times New Roman" w:hAnsi="Times New Roman"/>
          <w:sz w:val="24"/>
          <w:szCs w:val="24"/>
        </w:rPr>
      </w:pPr>
      <w:r w:rsidRPr="00864381">
        <w:rPr>
          <w:rFonts w:ascii="Times New Roman" w:hAnsi="Times New Roman"/>
          <w:sz w:val="24"/>
          <w:szCs w:val="24"/>
        </w:rPr>
        <w:t>формирование открытых пространств жилыми домами и ориентация их по гелиотермической оси</w:t>
      </w:r>
    </w:p>
    <w:p w14:paraId="60B10BE9" w14:textId="77777777" w:rsidR="007C70A0" w:rsidRPr="00864381" w:rsidRDefault="007C70A0" w:rsidP="007C70A0">
      <w:pPr>
        <w:pStyle w:val="ae"/>
        <w:numPr>
          <w:ilvl w:val="0"/>
          <w:numId w:val="43"/>
        </w:numPr>
        <w:jc w:val="both"/>
        <w:rPr>
          <w:rFonts w:ascii="Times New Roman" w:hAnsi="Times New Roman"/>
          <w:sz w:val="24"/>
          <w:szCs w:val="24"/>
        </w:rPr>
      </w:pPr>
      <w:r w:rsidRPr="00864381">
        <w:rPr>
          <w:rFonts w:ascii="Times New Roman" w:hAnsi="Times New Roman"/>
          <w:sz w:val="24"/>
          <w:szCs w:val="24"/>
        </w:rPr>
        <w:t>центр города, непроницаемый для транспортного движения</w:t>
      </w:r>
    </w:p>
    <w:p w14:paraId="136FF2A1" w14:textId="77777777" w:rsidR="007C70A0" w:rsidRPr="0009035F" w:rsidRDefault="007C70A0" w:rsidP="00576587">
      <w:pPr>
        <w:widowControl w:val="0"/>
        <w:tabs>
          <w:tab w:val="left" w:pos="426"/>
        </w:tabs>
        <w:autoSpaceDE w:val="0"/>
        <w:autoSpaceDN w:val="0"/>
        <w:ind w:firstLine="0"/>
        <w:rPr>
          <w:color w:val="5B9BD5"/>
          <w:szCs w:val="24"/>
        </w:rPr>
      </w:pPr>
    </w:p>
    <w:p w14:paraId="136B49CC" w14:textId="77777777" w:rsidR="007C70A0" w:rsidRPr="005520AB" w:rsidRDefault="007C70A0" w:rsidP="002033CD">
      <w:pPr>
        <w:widowControl w:val="0"/>
        <w:tabs>
          <w:tab w:val="left" w:pos="426"/>
        </w:tabs>
        <w:autoSpaceDE w:val="0"/>
        <w:autoSpaceDN w:val="0"/>
        <w:ind w:firstLine="0"/>
        <w:rPr>
          <w:szCs w:val="24"/>
        </w:rPr>
      </w:pPr>
    </w:p>
    <w:p w14:paraId="4A6EC751" w14:textId="7D590B8C" w:rsidR="008B5567" w:rsidRPr="00864381" w:rsidRDefault="008B5567" w:rsidP="008B5567">
      <w:pPr>
        <w:pStyle w:val="ae"/>
        <w:jc w:val="both"/>
        <w:rPr>
          <w:rFonts w:ascii="Times New Roman" w:hAnsi="Times New Roman"/>
          <w:sz w:val="24"/>
          <w:szCs w:val="24"/>
        </w:rPr>
      </w:pPr>
      <w:r w:rsidRPr="00864381">
        <w:rPr>
          <w:rFonts w:ascii="Times New Roman" w:hAnsi="Times New Roman"/>
          <w:sz w:val="24"/>
          <w:szCs w:val="24"/>
        </w:rPr>
        <w:t xml:space="preserve">48. Что будет являться движущей силой урбанизации в </w:t>
      </w:r>
      <w:r w:rsidRPr="00864381">
        <w:rPr>
          <w:rFonts w:ascii="Times New Roman" w:hAnsi="Times New Roman"/>
          <w:sz w:val="24"/>
          <w:szCs w:val="24"/>
          <w:lang w:val="en-US"/>
        </w:rPr>
        <w:t>XXI</w:t>
      </w:r>
      <w:r w:rsidRPr="00864381">
        <w:rPr>
          <w:rFonts w:ascii="Times New Roman" w:hAnsi="Times New Roman"/>
          <w:sz w:val="24"/>
          <w:szCs w:val="24"/>
        </w:rPr>
        <w:t xml:space="preserve"> веке?</w:t>
      </w:r>
    </w:p>
    <w:p w14:paraId="16E15CA6" w14:textId="77777777" w:rsidR="008B5567" w:rsidRPr="00864381" w:rsidRDefault="008B5567" w:rsidP="008B5567">
      <w:pPr>
        <w:pStyle w:val="ConsPlusNormal"/>
        <w:jc w:val="both"/>
        <w:rPr>
          <w:rFonts w:ascii="Times New Roman" w:hAnsi="Times New Roman" w:cs="Times New Roman"/>
          <w:sz w:val="24"/>
          <w:szCs w:val="24"/>
        </w:rPr>
      </w:pPr>
      <w:r w:rsidRPr="00864381">
        <w:rPr>
          <w:rFonts w:ascii="Times New Roman" w:hAnsi="Times New Roman" w:cs="Times New Roman"/>
          <w:sz w:val="24"/>
          <w:szCs w:val="24"/>
        </w:rPr>
        <w:t>Выберите один вариант ответа.</w:t>
      </w:r>
    </w:p>
    <w:p w14:paraId="5EAC0732" w14:textId="77777777" w:rsidR="008B5567" w:rsidRPr="00864381" w:rsidRDefault="008B5567" w:rsidP="008B5567">
      <w:pPr>
        <w:pStyle w:val="ae"/>
        <w:numPr>
          <w:ilvl w:val="0"/>
          <w:numId w:val="45"/>
        </w:numPr>
        <w:jc w:val="both"/>
        <w:rPr>
          <w:rFonts w:ascii="Times New Roman" w:hAnsi="Times New Roman"/>
          <w:sz w:val="24"/>
          <w:szCs w:val="24"/>
        </w:rPr>
      </w:pPr>
      <w:r w:rsidRPr="00864381">
        <w:rPr>
          <w:rFonts w:ascii="Times New Roman" w:hAnsi="Times New Roman"/>
          <w:sz w:val="24"/>
          <w:szCs w:val="24"/>
        </w:rPr>
        <w:t>индустриализация</w:t>
      </w:r>
    </w:p>
    <w:p w14:paraId="089D0087" w14:textId="77777777" w:rsidR="008B5567" w:rsidRPr="00864381" w:rsidRDefault="008B5567" w:rsidP="008B5567">
      <w:pPr>
        <w:pStyle w:val="ae"/>
        <w:numPr>
          <w:ilvl w:val="0"/>
          <w:numId w:val="45"/>
        </w:numPr>
        <w:jc w:val="both"/>
        <w:rPr>
          <w:rFonts w:ascii="Times New Roman" w:hAnsi="Times New Roman"/>
          <w:sz w:val="24"/>
          <w:szCs w:val="24"/>
        </w:rPr>
      </w:pPr>
      <w:r w:rsidRPr="00864381">
        <w:rPr>
          <w:rFonts w:ascii="Times New Roman" w:hAnsi="Times New Roman"/>
          <w:sz w:val="24"/>
          <w:szCs w:val="24"/>
        </w:rPr>
        <w:t>информационная революция</w:t>
      </w:r>
    </w:p>
    <w:p w14:paraId="0A29FC16" w14:textId="77777777" w:rsidR="008B5567" w:rsidRPr="00864381" w:rsidRDefault="008B5567" w:rsidP="008B5567">
      <w:pPr>
        <w:pStyle w:val="ae"/>
        <w:numPr>
          <w:ilvl w:val="0"/>
          <w:numId w:val="45"/>
        </w:numPr>
        <w:jc w:val="both"/>
        <w:rPr>
          <w:rFonts w:ascii="Times New Roman" w:hAnsi="Times New Roman"/>
          <w:sz w:val="24"/>
          <w:szCs w:val="24"/>
        </w:rPr>
      </w:pPr>
      <w:r w:rsidRPr="00864381">
        <w:rPr>
          <w:rFonts w:ascii="Times New Roman" w:hAnsi="Times New Roman"/>
          <w:sz w:val="24"/>
          <w:szCs w:val="24"/>
        </w:rPr>
        <w:t>миграция населения, прежде всего сельского</w:t>
      </w:r>
    </w:p>
    <w:p w14:paraId="07B87E96" w14:textId="77777777" w:rsidR="008B5567" w:rsidRPr="00864381" w:rsidRDefault="008B5567" w:rsidP="008B5567">
      <w:pPr>
        <w:pStyle w:val="ae"/>
        <w:numPr>
          <w:ilvl w:val="0"/>
          <w:numId w:val="45"/>
        </w:numPr>
        <w:jc w:val="both"/>
        <w:rPr>
          <w:rFonts w:ascii="Times New Roman" w:hAnsi="Times New Roman"/>
          <w:sz w:val="24"/>
          <w:szCs w:val="24"/>
        </w:rPr>
      </w:pPr>
      <w:r w:rsidRPr="00864381">
        <w:rPr>
          <w:rFonts w:ascii="Times New Roman" w:hAnsi="Times New Roman"/>
          <w:sz w:val="24"/>
          <w:szCs w:val="24"/>
        </w:rPr>
        <w:t>развитие транспорта</w:t>
      </w:r>
    </w:p>
    <w:p w14:paraId="4BDCE282" w14:textId="77777777" w:rsidR="008B5567" w:rsidRPr="00864381" w:rsidRDefault="008B5567" w:rsidP="008B5567">
      <w:pPr>
        <w:pStyle w:val="ae"/>
        <w:numPr>
          <w:ilvl w:val="0"/>
          <w:numId w:val="45"/>
        </w:numPr>
        <w:jc w:val="both"/>
        <w:rPr>
          <w:rFonts w:ascii="Times New Roman" w:hAnsi="Times New Roman"/>
          <w:sz w:val="24"/>
          <w:szCs w:val="24"/>
        </w:rPr>
      </w:pPr>
      <w:r w:rsidRPr="00864381">
        <w:rPr>
          <w:rFonts w:ascii="Times New Roman" w:hAnsi="Times New Roman"/>
          <w:sz w:val="24"/>
          <w:szCs w:val="24"/>
        </w:rPr>
        <w:t>снижение уровня смертности</w:t>
      </w:r>
    </w:p>
    <w:p w14:paraId="0DAD95C3" w14:textId="77777777" w:rsidR="007C70A0" w:rsidRDefault="007C70A0" w:rsidP="002033CD">
      <w:pPr>
        <w:widowControl w:val="0"/>
        <w:tabs>
          <w:tab w:val="left" w:pos="426"/>
        </w:tabs>
        <w:autoSpaceDE w:val="0"/>
        <w:autoSpaceDN w:val="0"/>
        <w:ind w:firstLine="0"/>
        <w:rPr>
          <w:szCs w:val="24"/>
        </w:rPr>
      </w:pPr>
    </w:p>
    <w:p w14:paraId="1C540816" w14:textId="0BCEA7B1" w:rsidR="00E622D1" w:rsidRPr="005520AB" w:rsidRDefault="00F87220" w:rsidP="00E622D1">
      <w:pPr>
        <w:widowControl w:val="0"/>
        <w:tabs>
          <w:tab w:val="left" w:pos="426"/>
        </w:tabs>
        <w:autoSpaceDE w:val="0"/>
        <w:autoSpaceDN w:val="0"/>
        <w:ind w:firstLine="0"/>
        <w:rPr>
          <w:szCs w:val="24"/>
        </w:rPr>
      </w:pPr>
      <w:r w:rsidRPr="005520AB">
        <w:rPr>
          <w:szCs w:val="24"/>
        </w:rPr>
        <w:t>51</w:t>
      </w:r>
      <w:r w:rsidR="00E622D1" w:rsidRPr="005520AB">
        <w:rPr>
          <w:szCs w:val="24"/>
        </w:rPr>
        <w:t>.</w:t>
      </w:r>
      <w:r w:rsidR="00AA1A98" w:rsidRPr="005520AB">
        <w:rPr>
          <w:szCs w:val="24"/>
        </w:rPr>
        <w:tab/>
      </w:r>
      <w:r w:rsidR="00E622D1" w:rsidRPr="005520AB">
        <w:rPr>
          <w:szCs w:val="24"/>
        </w:rPr>
        <w:t>Что такое экуноменополис?</w:t>
      </w:r>
    </w:p>
    <w:p w14:paraId="5EC6F7F3" w14:textId="77777777" w:rsidR="00E622D1" w:rsidRPr="005520AB" w:rsidRDefault="00E622D1" w:rsidP="00E622D1">
      <w:pPr>
        <w:widowControl w:val="0"/>
        <w:tabs>
          <w:tab w:val="left" w:pos="426"/>
        </w:tabs>
        <w:autoSpaceDE w:val="0"/>
        <w:autoSpaceDN w:val="0"/>
        <w:ind w:firstLine="0"/>
        <w:rPr>
          <w:szCs w:val="24"/>
        </w:rPr>
      </w:pPr>
      <w:r w:rsidRPr="005520AB">
        <w:rPr>
          <w:szCs w:val="24"/>
        </w:rPr>
        <w:t>Выберите один вариант ответа.</w:t>
      </w:r>
    </w:p>
    <w:p w14:paraId="12231BD1" w14:textId="77777777" w:rsidR="00E622D1" w:rsidRPr="005520AB" w:rsidRDefault="00E622D1" w:rsidP="00D30572">
      <w:pPr>
        <w:pStyle w:val="a4"/>
        <w:tabs>
          <w:tab w:val="left" w:pos="851"/>
        </w:tabs>
        <w:ind w:left="0" w:firstLine="425"/>
        <w:rPr>
          <w:szCs w:val="24"/>
          <w:lang w:val="ru-RU"/>
        </w:rPr>
      </w:pPr>
      <w:r w:rsidRPr="005520AB">
        <w:rPr>
          <w:szCs w:val="24"/>
          <w:lang w:val="ru-RU"/>
        </w:rPr>
        <w:t>1)</w:t>
      </w:r>
      <w:r w:rsidRPr="005520AB">
        <w:rPr>
          <w:szCs w:val="24"/>
          <w:lang w:val="ru-RU"/>
        </w:rPr>
        <w:tab/>
        <w:t>градостроительное образование, состоящее из нескольких городов, соподчиненных центру</w:t>
      </w:r>
    </w:p>
    <w:p w14:paraId="67EEE209" w14:textId="77777777" w:rsidR="00E622D1" w:rsidRPr="005520AB" w:rsidRDefault="00E622D1" w:rsidP="00D30572">
      <w:pPr>
        <w:pStyle w:val="a4"/>
        <w:tabs>
          <w:tab w:val="left" w:pos="851"/>
        </w:tabs>
        <w:ind w:left="0" w:firstLine="425"/>
        <w:rPr>
          <w:szCs w:val="24"/>
          <w:lang w:val="ru-RU"/>
        </w:rPr>
      </w:pPr>
      <w:r w:rsidRPr="005520AB">
        <w:rPr>
          <w:szCs w:val="24"/>
          <w:lang w:val="ru-RU"/>
        </w:rPr>
        <w:t>2)</w:t>
      </w:r>
      <w:r w:rsidRPr="005520AB">
        <w:rPr>
          <w:szCs w:val="24"/>
          <w:lang w:val="ru-RU"/>
        </w:rPr>
        <w:tab/>
        <w:t>равномерная уравновешенная форма расселения в виде городов, покрывающих все континенты земного шара</w:t>
      </w:r>
    </w:p>
    <w:p w14:paraId="52626D8D" w14:textId="77777777" w:rsidR="00E622D1" w:rsidRPr="005520AB" w:rsidRDefault="00E622D1" w:rsidP="00D30572">
      <w:pPr>
        <w:pStyle w:val="a4"/>
        <w:tabs>
          <w:tab w:val="left" w:pos="851"/>
        </w:tabs>
        <w:ind w:left="0" w:firstLine="425"/>
        <w:rPr>
          <w:szCs w:val="24"/>
          <w:lang w:val="ru-RU"/>
        </w:rPr>
      </w:pPr>
      <w:r w:rsidRPr="005520AB">
        <w:rPr>
          <w:szCs w:val="24"/>
          <w:lang w:val="ru-RU"/>
        </w:rPr>
        <w:t>3)</w:t>
      </w:r>
      <w:r w:rsidRPr="005520AB">
        <w:rPr>
          <w:szCs w:val="24"/>
          <w:lang w:val="ru-RU"/>
        </w:rPr>
        <w:tab/>
        <w:t>полностью сомкнувшиеся метрополисные ареалы</w:t>
      </w:r>
    </w:p>
    <w:p w14:paraId="2511A4D9" w14:textId="77777777" w:rsidR="00E622D1" w:rsidRPr="005520AB" w:rsidRDefault="00E622D1" w:rsidP="00D30572">
      <w:pPr>
        <w:pStyle w:val="a4"/>
        <w:tabs>
          <w:tab w:val="left" w:pos="851"/>
        </w:tabs>
        <w:ind w:left="0" w:firstLine="425"/>
        <w:rPr>
          <w:szCs w:val="24"/>
          <w:lang w:val="ru-RU"/>
        </w:rPr>
      </w:pPr>
      <w:r w:rsidRPr="005520AB">
        <w:rPr>
          <w:szCs w:val="24"/>
          <w:lang w:val="ru-RU"/>
        </w:rPr>
        <w:t>4)</w:t>
      </w:r>
      <w:r w:rsidRPr="005520AB">
        <w:rPr>
          <w:szCs w:val="24"/>
          <w:lang w:val="ru-RU"/>
        </w:rPr>
        <w:tab/>
        <w:t>сближение городов, ранее развивавшихся самостоятельно и обособленно</w:t>
      </w:r>
    </w:p>
    <w:p w14:paraId="473235E4" w14:textId="77777777" w:rsidR="00D30572" w:rsidRPr="009C099C" w:rsidRDefault="00D30572" w:rsidP="00F87220">
      <w:pPr>
        <w:widowControl w:val="0"/>
        <w:tabs>
          <w:tab w:val="left" w:pos="426"/>
        </w:tabs>
        <w:autoSpaceDE w:val="0"/>
        <w:autoSpaceDN w:val="0"/>
        <w:ind w:firstLine="0"/>
        <w:rPr>
          <w:szCs w:val="24"/>
        </w:rPr>
      </w:pPr>
    </w:p>
    <w:p w14:paraId="77F0DAA3" w14:textId="77777777" w:rsidR="001D2642" w:rsidRPr="005520AB" w:rsidRDefault="001D2642" w:rsidP="001D2642">
      <w:pPr>
        <w:widowControl w:val="0"/>
        <w:tabs>
          <w:tab w:val="left" w:pos="426"/>
        </w:tabs>
        <w:autoSpaceDE w:val="0"/>
        <w:autoSpaceDN w:val="0"/>
        <w:ind w:firstLine="0"/>
        <w:rPr>
          <w:szCs w:val="24"/>
        </w:rPr>
      </w:pPr>
    </w:p>
    <w:p w14:paraId="001B5942" w14:textId="77777777" w:rsidR="001D2642" w:rsidRPr="00864381" w:rsidRDefault="001D2642" w:rsidP="001D2642">
      <w:pPr>
        <w:widowControl w:val="0"/>
        <w:tabs>
          <w:tab w:val="left" w:pos="426"/>
        </w:tabs>
        <w:autoSpaceDE w:val="0"/>
        <w:autoSpaceDN w:val="0"/>
        <w:ind w:firstLine="0"/>
        <w:rPr>
          <w:szCs w:val="24"/>
        </w:rPr>
      </w:pPr>
      <w:r w:rsidRPr="00864381">
        <w:rPr>
          <w:szCs w:val="24"/>
        </w:rPr>
        <w:t>57.</w:t>
      </w:r>
      <w:r w:rsidRPr="00864381">
        <w:rPr>
          <w:szCs w:val="24"/>
        </w:rPr>
        <w:tab/>
        <w:t>Что является основным недостатком планировочной радиальной схемы городов?</w:t>
      </w:r>
    </w:p>
    <w:p w14:paraId="343BD8D2" w14:textId="77777777" w:rsidR="001D2642" w:rsidRPr="00864381" w:rsidRDefault="001D2642" w:rsidP="001D2642">
      <w:pPr>
        <w:widowControl w:val="0"/>
        <w:tabs>
          <w:tab w:val="left" w:pos="426"/>
        </w:tabs>
        <w:autoSpaceDE w:val="0"/>
        <w:autoSpaceDN w:val="0"/>
        <w:ind w:firstLine="0"/>
        <w:rPr>
          <w:szCs w:val="24"/>
        </w:rPr>
      </w:pPr>
      <w:r w:rsidRPr="00864381">
        <w:rPr>
          <w:szCs w:val="24"/>
        </w:rPr>
        <w:t>Выберите один вариант ответа.</w:t>
      </w:r>
    </w:p>
    <w:p w14:paraId="76F9D1B2" w14:textId="77777777" w:rsidR="001D2642" w:rsidRPr="00864381" w:rsidRDefault="001D2642" w:rsidP="001D2642">
      <w:pPr>
        <w:pStyle w:val="a4"/>
        <w:tabs>
          <w:tab w:val="left" w:pos="851"/>
        </w:tabs>
        <w:ind w:left="0" w:firstLine="425"/>
        <w:rPr>
          <w:szCs w:val="24"/>
        </w:rPr>
      </w:pPr>
      <w:r w:rsidRPr="00864381">
        <w:rPr>
          <w:szCs w:val="24"/>
        </w:rPr>
        <w:t>1)</w:t>
      </w:r>
      <w:r w:rsidRPr="00864381">
        <w:rPr>
          <w:szCs w:val="24"/>
        </w:rPr>
        <w:tab/>
        <w:t>высокая плотность транспортных потоков в целом по городу</w:t>
      </w:r>
    </w:p>
    <w:p w14:paraId="68EE86FB" w14:textId="77777777" w:rsidR="001D2642" w:rsidRPr="00864381" w:rsidRDefault="001D2642" w:rsidP="001D2642">
      <w:pPr>
        <w:pStyle w:val="a4"/>
        <w:tabs>
          <w:tab w:val="left" w:pos="851"/>
        </w:tabs>
        <w:ind w:left="0" w:firstLine="425"/>
        <w:rPr>
          <w:szCs w:val="24"/>
        </w:rPr>
      </w:pPr>
      <w:r w:rsidRPr="00864381">
        <w:rPr>
          <w:szCs w:val="24"/>
        </w:rPr>
        <w:t>2)</w:t>
      </w:r>
      <w:r w:rsidRPr="00864381">
        <w:rPr>
          <w:szCs w:val="24"/>
        </w:rPr>
        <w:tab/>
        <w:t>отсутствие кратчайших связей между периферийными районами города</w:t>
      </w:r>
    </w:p>
    <w:p w14:paraId="21BD4BFD" w14:textId="77777777" w:rsidR="001D2642" w:rsidRPr="00864381" w:rsidRDefault="001D2642" w:rsidP="001D2642">
      <w:pPr>
        <w:pStyle w:val="a4"/>
        <w:tabs>
          <w:tab w:val="left" w:pos="851"/>
        </w:tabs>
        <w:ind w:left="0" w:firstLine="425"/>
        <w:rPr>
          <w:szCs w:val="24"/>
        </w:rPr>
      </w:pPr>
      <w:r w:rsidRPr="00864381">
        <w:rPr>
          <w:szCs w:val="24"/>
        </w:rPr>
        <w:t>3)</w:t>
      </w:r>
      <w:r w:rsidRPr="00864381">
        <w:rPr>
          <w:szCs w:val="24"/>
        </w:rPr>
        <w:tab/>
        <w:t>низкая плотность транспортных потоков в целом по городу</w:t>
      </w:r>
    </w:p>
    <w:p w14:paraId="7618E599" w14:textId="77777777" w:rsidR="001D2642" w:rsidRPr="00864381" w:rsidRDefault="001D2642" w:rsidP="001D2642">
      <w:pPr>
        <w:pStyle w:val="a4"/>
        <w:tabs>
          <w:tab w:val="left" w:pos="851"/>
        </w:tabs>
        <w:ind w:left="0" w:firstLine="425"/>
        <w:rPr>
          <w:szCs w:val="24"/>
        </w:rPr>
      </w:pPr>
      <w:r w:rsidRPr="00864381">
        <w:rPr>
          <w:szCs w:val="24"/>
        </w:rPr>
        <w:t>4)</w:t>
      </w:r>
      <w:r w:rsidRPr="00864381">
        <w:rPr>
          <w:szCs w:val="24"/>
        </w:rPr>
        <w:tab/>
        <w:t>высокая плотность транспортных потоков в центре радиальной схемы</w:t>
      </w:r>
    </w:p>
    <w:p w14:paraId="342D23BB" w14:textId="77777777" w:rsidR="001D2642" w:rsidRPr="00864381" w:rsidRDefault="001D2642" w:rsidP="001D2642">
      <w:pPr>
        <w:pStyle w:val="a4"/>
        <w:tabs>
          <w:tab w:val="left" w:pos="851"/>
        </w:tabs>
        <w:ind w:left="0" w:firstLine="425"/>
        <w:rPr>
          <w:szCs w:val="24"/>
        </w:rPr>
      </w:pPr>
      <w:r w:rsidRPr="00864381">
        <w:rPr>
          <w:szCs w:val="24"/>
        </w:rPr>
        <w:t>5)</w:t>
      </w:r>
      <w:r w:rsidRPr="00864381">
        <w:rPr>
          <w:szCs w:val="24"/>
        </w:rPr>
        <w:tab/>
        <w:t>протяженность сети транспортных магистралей</w:t>
      </w:r>
    </w:p>
    <w:p w14:paraId="42C08E3B" w14:textId="77777777" w:rsidR="001D2642" w:rsidRPr="005520AB" w:rsidRDefault="001D2642" w:rsidP="001D2642">
      <w:pPr>
        <w:widowControl w:val="0"/>
        <w:tabs>
          <w:tab w:val="left" w:pos="426"/>
        </w:tabs>
        <w:autoSpaceDE w:val="0"/>
        <w:autoSpaceDN w:val="0"/>
        <w:ind w:firstLine="0"/>
        <w:rPr>
          <w:szCs w:val="24"/>
        </w:rPr>
      </w:pPr>
    </w:p>
    <w:p w14:paraId="7EF85B15" w14:textId="77777777" w:rsidR="00A4313C" w:rsidRPr="00864381" w:rsidRDefault="00A4313C" w:rsidP="00A4313C">
      <w:pPr>
        <w:widowControl w:val="0"/>
        <w:tabs>
          <w:tab w:val="left" w:pos="426"/>
        </w:tabs>
        <w:autoSpaceDE w:val="0"/>
        <w:autoSpaceDN w:val="0"/>
        <w:ind w:firstLine="0"/>
        <w:rPr>
          <w:szCs w:val="24"/>
        </w:rPr>
      </w:pPr>
      <w:r w:rsidRPr="00864381">
        <w:rPr>
          <w:szCs w:val="24"/>
        </w:rPr>
        <w:t>58.</w:t>
      </w:r>
      <w:r w:rsidRPr="00864381">
        <w:rPr>
          <w:szCs w:val="24"/>
        </w:rPr>
        <w:tab/>
        <w:t>Что является основным недостатком планировочной прямоугольно-диагональной схемы городов?</w:t>
      </w:r>
    </w:p>
    <w:p w14:paraId="18CB422C" w14:textId="77777777" w:rsidR="00A4313C" w:rsidRPr="00864381" w:rsidRDefault="00A4313C" w:rsidP="00A4313C">
      <w:pPr>
        <w:widowControl w:val="0"/>
        <w:tabs>
          <w:tab w:val="left" w:pos="426"/>
        </w:tabs>
        <w:autoSpaceDE w:val="0"/>
        <w:autoSpaceDN w:val="0"/>
        <w:ind w:firstLine="0"/>
        <w:rPr>
          <w:szCs w:val="24"/>
        </w:rPr>
      </w:pPr>
      <w:r w:rsidRPr="00864381">
        <w:rPr>
          <w:szCs w:val="24"/>
        </w:rPr>
        <w:t>Выберите один вариант ответа.</w:t>
      </w:r>
    </w:p>
    <w:p w14:paraId="48B64A1B" w14:textId="77777777" w:rsidR="00A4313C" w:rsidRPr="00864381" w:rsidRDefault="00A4313C" w:rsidP="00A4313C">
      <w:pPr>
        <w:pStyle w:val="a4"/>
        <w:tabs>
          <w:tab w:val="left" w:pos="851"/>
        </w:tabs>
        <w:ind w:left="0" w:firstLine="425"/>
        <w:rPr>
          <w:szCs w:val="24"/>
        </w:rPr>
      </w:pPr>
      <w:r w:rsidRPr="00864381">
        <w:rPr>
          <w:szCs w:val="24"/>
        </w:rPr>
        <w:t>1)</w:t>
      </w:r>
      <w:r w:rsidRPr="00864381">
        <w:rPr>
          <w:szCs w:val="24"/>
        </w:rPr>
        <w:tab/>
        <w:t>усложнение организации движения в транспортных пересечениях взаимно перпендикулярных магистралей с диагональной</w:t>
      </w:r>
    </w:p>
    <w:p w14:paraId="1445C986" w14:textId="77777777" w:rsidR="00A4313C" w:rsidRPr="00864381" w:rsidRDefault="00A4313C" w:rsidP="00A4313C">
      <w:pPr>
        <w:pStyle w:val="a4"/>
        <w:tabs>
          <w:tab w:val="left" w:pos="851"/>
        </w:tabs>
        <w:ind w:left="0" w:firstLine="425"/>
        <w:rPr>
          <w:szCs w:val="24"/>
        </w:rPr>
      </w:pPr>
      <w:r w:rsidRPr="00864381">
        <w:rPr>
          <w:szCs w:val="24"/>
        </w:rPr>
        <w:t>2)</w:t>
      </w:r>
      <w:r w:rsidRPr="00864381">
        <w:rPr>
          <w:szCs w:val="24"/>
        </w:rPr>
        <w:tab/>
        <w:t>большие материальные затраты на исполнение</w:t>
      </w:r>
    </w:p>
    <w:p w14:paraId="5450D9BE" w14:textId="77777777" w:rsidR="00A4313C" w:rsidRPr="00864381" w:rsidRDefault="00A4313C" w:rsidP="00A4313C">
      <w:pPr>
        <w:pStyle w:val="a4"/>
        <w:tabs>
          <w:tab w:val="left" w:pos="851"/>
        </w:tabs>
        <w:ind w:left="0" w:firstLine="425"/>
        <w:rPr>
          <w:szCs w:val="24"/>
        </w:rPr>
      </w:pPr>
      <w:r w:rsidRPr="00864381">
        <w:rPr>
          <w:szCs w:val="24"/>
        </w:rPr>
        <w:t>3)</w:t>
      </w:r>
      <w:r w:rsidRPr="00864381">
        <w:rPr>
          <w:szCs w:val="24"/>
        </w:rPr>
        <w:tab/>
        <w:t>архитектурная некомпозиционность транспортных сооружений в застройке города</w:t>
      </w:r>
    </w:p>
    <w:p w14:paraId="3CBE337A" w14:textId="77777777" w:rsidR="00A4313C" w:rsidRPr="00864381" w:rsidRDefault="00A4313C" w:rsidP="00A4313C">
      <w:pPr>
        <w:pStyle w:val="a4"/>
        <w:tabs>
          <w:tab w:val="left" w:pos="851"/>
        </w:tabs>
        <w:ind w:left="0" w:firstLine="425"/>
        <w:rPr>
          <w:szCs w:val="24"/>
        </w:rPr>
      </w:pPr>
      <w:r w:rsidRPr="00864381">
        <w:rPr>
          <w:szCs w:val="24"/>
        </w:rPr>
        <w:t>4)</w:t>
      </w:r>
      <w:r w:rsidRPr="00864381">
        <w:rPr>
          <w:szCs w:val="24"/>
        </w:rPr>
        <w:tab/>
        <w:t>высокая плотность транспортных потоков в целом по городу</w:t>
      </w:r>
    </w:p>
    <w:p w14:paraId="19014253" w14:textId="77777777" w:rsidR="00A4313C" w:rsidRPr="00A4313C" w:rsidRDefault="00A4313C" w:rsidP="009F2EBB">
      <w:pPr>
        <w:widowControl w:val="0"/>
        <w:tabs>
          <w:tab w:val="left" w:pos="426"/>
        </w:tabs>
        <w:autoSpaceDE w:val="0"/>
        <w:autoSpaceDN w:val="0"/>
        <w:ind w:firstLine="0"/>
        <w:rPr>
          <w:szCs w:val="24"/>
          <w:lang w:val="x-none"/>
        </w:rPr>
      </w:pPr>
    </w:p>
    <w:p w14:paraId="0491396B" w14:textId="77777777" w:rsidR="00C83E14" w:rsidRPr="00864381" w:rsidRDefault="00C83E14" w:rsidP="00C83E14">
      <w:pPr>
        <w:widowControl w:val="0"/>
        <w:tabs>
          <w:tab w:val="left" w:pos="426"/>
        </w:tabs>
        <w:autoSpaceDE w:val="0"/>
        <w:autoSpaceDN w:val="0"/>
        <w:ind w:firstLine="0"/>
        <w:rPr>
          <w:szCs w:val="24"/>
        </w:rPr>
      </w:pPr>
      <w:r w:rsidRPr="00864381">
        <w:rPr>
          <w:szCs w:val="24"/>
        </w:rPr>
        <w:t>59.</w:t>
      </w:r>
      <w:r w:rsidRPr="00864381">
        <w:rPr>
          <w:szCs w:val="24"/>
        </w:rPr>
        <w:tab/>
        <w:t>Для каких городов характерна планировочная комбинированная схема?</w:t>
      </w:r>
    </w:p>
    <w:p w14:paraId="525464E8" w14:textId="77777777" w:rsidR="00C83E14" w:rsidRPr="00864381" w:rsidRDefault="00C83E14" w:rsidP="00C83E14">
      <w:pPr>
        <w:widowControl w:val="0"/>
        <w:tabs>
          <w:tab w:val="left" w:pos="426"/>
        </w:tabs>
        <w:autoSpaceDE w:val="0"/>
        <w:autoSpaceDN w:val="0"/>
        <w:ind w:firstLine="0"/>
        <w:rPr>
          <w:szCs w:val="24"/>
        </w:rPr>
      </w:pPr>
      <w:r w:rsidRPr="00864381">
        <w:rPr>
          <w:szCs w:val="24"/>
        </w:rPr>
        <w:t>Выберите один вариант ответа.</w:t>
      </w:r>
    </w:p>
    <w:p w14:paraId="0AB00A7A" w14:textId="77777777" w:rsidR="00C83E14" w:rsidRPr="00864381" w:rsidRDefault="00C83E14" w:rsidP="00C83E14">
      <w:pPr>
        <w:pStyle w:val="a4"/>
        <w:tabs>
          <w:tab w:val="left" w:pos="851"/>
        </w:tabs>
        <w:ind w:left="0" w:firstLine="425"/>
        <w:rPr>
          <w:szCs w:val="24"/>
        </w:rPr>
      </w:pPr>
      <w:r w:rsidRPr="00864381">
        <w:rPr>
          <w:szCs w:val="24"/>
        </w:rPr>
        <w:t>1)</w:t>
      </w:r>
      <w:r w:rsidRPr="00864381">
        <w:rPr>
          <w:szCs w:val="24"/>
        </w:rPr>
        <w:tab/>
        <w:t>для крупных исторически сложившихся и развивающихся городов</w:t>
      </w:r>
    </w:p>
    <w:p w14:paraId="1E8E96E8" w14:textId="77777777" w:rsidR="00C83E14" w:rsidRPr="00864381" w:rsidRDefault="00C83E14" w:rsidP="00C83E14">
      <w:pPr>
        <w:pStyle w:val="a4"/>
        <w:tabs>
          <w:tab w:val="left" w:pos="851"/>
        </w:tabs>
        <w:ind w:left="0" w:firstLine="425"/>
        <w:rPr>
          <w:szCs w:val="24"/>
        </w:rPr>
      </w:pPr>
      <w:r w:rsidRPr="00864381">
        <w:rPr>
          <w:szCs w:val="24"/>
        </w:rPr>
        <w:t>2)</w:t>
      </w:r>
      <w:r w:rsidRPr="00864381">
        <w:rPr>
          <w:szCs w:val="24"/>
        </w:rPr>
        <w:tab/>
        <w:t>для малых городов</w:t>
      </w:r>
    </w:p>
    <w:p w14:paraId="5F3FF8AD" w14:textId="77777777" w:rsidR="00C83E14" w:rsidRPr="00864381" w:rsidRDefault="00C83E14" w:rsidP="00C83E14">
      <w:pPr>
        <w:pStyle w:val="a4"/>
        <w:tabs>
          <w:tab w:val="left" w:pos="851"/>
        </w:tabs>
        <w:ind w:left="0" w:firstLine="425"/>
        <w:rPr>
          <w:szCs w:val="24"/>
        </w:rPr>
      </w:pPr>
      <w:r w:rsidRPr="00864381">
        <w:rPr>
          <w:szCs w:val="24"/>
        </w:rPr>
        <w:t>3)</w:t>
      </w:r>
      <w:r w:rsidRPr="00864381">
        <w:rPr>
          <w:szCs w:val="24"/>
        </w:rPr>
        <w:tab/>
        <w:t>для молодых крупных городов</w:t>
      </w:r>
    </w:p>
    <w:p w14:paraId="3434001B" w14:textId="77777777" w:rsidR="00C83E14" w:rsidRPr="00864381" w:rsidRDefault="00C83E14" w:rsidP="00C83E14">
      <w:pPr>
        <w:pStyle w:val="a4"/>
        <w:tabs>
          <w:tab w:val="left" w:pos="851"/>
        </w:tabs>
        <w:ind w:left="0" w:firstLine="425"/>
        <w:rPr>
          <w:szCs w:val="24"/>
        </w:rPr>
      </w:pPr>
      <w:r w:rsidRPr="00864381">
        <w:rPr>
          <w:szCs w:val="24"/>
        </w:rPr>
        <w:t>4)</w:t>
      </w:r>
      <w:r w:rsidRPr="00864381">
        <w:rPr>
          <w:szCs w:val="24"/>
        </w:rPr>
        <w:tab/>
        <w:t>для небольших исторически сложившихся городов</w:t>
      </w:r>
    </w:p>
    <w:p w14:paraId="45F9B125" w14:textId="77777777" w:rsidR="00C83E14" w:rsidRDefault="00C83E14" w:rsidP="003267B8">
      <w:pPr>
        <w:widowControl w:val="0"/>
        <w:tabs>
          <w:tab w:val="left" w:pos="426"/>
        </w:tabs>
        <w:autoSpaceDE w:val="0"/>
        <w:autoSpaceDN w:val="0"/>
        <w:ind w:firstLine="0"/>
        <w:rPr>
          <w:szCs w:val="24"/>
        </w:rPr>
      </w:pPr>
    </w:p>
    <w:p w14:paraId="170DB97A" w14:textId="77777777" w:rsidR="00C83E14" w:rsidRPr="005520AB" w:rsidRDefault="00C83E14" w:rsidP="003267B8">
      <w:pPr>
        <w:widowControl w:val="0"/>
        <w:tabs>
          <w:tab w:val="left" w:pos="426"/>
        </w:tabs>
        <w:autoSpaceDE w:val="0"/>
        <w:autoSpaceDN w:val="0"/>
        <w:ind w:firstLine="0"/>
        <w:rPr>
          <w:szCs w:val="24"/>
        </w:rPr>
      </w:pPr>
    </w:p>
    <w:p w14:paraId="4DE72B96" w14:textId="77777777" w:rsidR="00C83E14" w:rsidRPr="00864381" w:rsidRDefault="00C83E14" w:rsidP="00C83E14">
      <w:pPr>
        <w:widowControl w:val="0"/>
        <w:tabs>
          <w:tab w:val="left" w:pos="426"/>
        </w:tabs>
        <w:autoSpaceDE w:val="0"/>
        <w:autoSpaceDN w:val="0"/>
        <w:ind w:firstLine="0"/>
        <w:rPr>
          <w:szCs w:val="24"/>
        </w:rPr>
      </w:pPr>
      <w:r w:rsidRPr="00864381">
        <w:rPr>
          <w:szCs w:val="24"/>
        </w:rPr>
        <w:t>60.</w:t>
      </w:r>
      <w:r w:rsidRPr="00864381">
        <w:rPr>
          <w:szCs w:val="24"/>
        </w:rPr>
        <w:tab/>
        <w:t>Что относится к основным транспортным характеристикам планировочной структуры города?</w:t>
      </w:r>
    </w:p>
    <w:p w14:paraId="388000F8" w14:textId="77777777" w:rsidR="00C83E14" w:rsidRPr="00864381" w:rsidRDefault="00C83E14" w:rsidP="00C83E14">
      <w:pPr>
        <w:widowControl w:val="0"/>
        <w:tabs>
          <w:tab w:val="left" w:pos="426"/>
        </w:tabs>
        <w:autoSpaceDE w:val="0"/>
        <w:autoSpaceDN w:val="0"/>
        <w:ind w:firstLine="0"/>
        <w:rPr>
          <w:szCs w:val="24"/>
        </w:rPr>
      </w:pPr>
      <w:r w:rsidRPr="00864381">
        <w:rPr>
          <w:szCs w:val="24"/>
        </w:rPr>
        <w:t>Выберите все правильные варианты ответа.</w:t>
      </w:r>
    </w:p>
    <w:p w14:paraId="21B1FE04" w14:textId="77777777" w:rsidR="00C83E14" w:rsidRPr="00864381" w:rsidRDefault="00C83E14" w:rsidP="00C83E14">
      <w:pPr>
        <w:pStyle w:val="a4"/>
        <w:tabs>
          <w:tab w:val="left" w:pos="851"/>
        </w:tabs>
        <w:ind w:left="0" w:firstLine="425"/>
        <w:rPr>
          <w:szCs w:val="24"/>
        </w:rPr>
      </w:pPr>
      <w:r w:rsidRPr="00864381">
        <w:rPr>
          <w:szCs w:val="24"/>
        </w:rPr>
        <w:t>1)</w:t>
      </w:r>
      <w:r w:rsidRPr="00864381">
        <w:rPr>
          <w:szCs w:val="24"/>
        </w:rPr>
        <w:tab/>
        <w:t>длина транспортной магистрали</w:t>
      </w:r>
    </w:p>
    <w:p w14:paraId="446AA3B6" w14:textId="77777777" w:rsidR="00C83E14" w:rsidRPr="00864381" w:rsidRDefault="00C83E14" w:rsidP="00C83E14">
      <w:pPr>
        <w:pStyle w:val="a4"/>
        <w:tabs>
          <w:tab w:val="left" w:pos="851"/>
        </w:tabs>
        <w:ind w:left="0" w:firstLine="425"/>
        <w:rPr>
          <w:szCs w:val="24"/>
        </w:rPr>
      </w:pPr>
      <w:r w:rsidRPr="00864381">
        <w:rPr>
          <w:szCs w:val="24"/>
        </w:rPr>
        <w:t>2)</w:t>
      </w:r>
      <w:r w:rsidRPr="00864381">
        <w:rPr>
          <w:szCs w:val="24"/>
        </w:rPr>
        <w:tab/>
        <w:t>качество покрытия дорожного полотна</w:t>
      </w:r>
    </w:p>
    <w:p w14:paraId="4A17692A" w14:textId="77777777" w:rsidR="00C83E14" w:rsidRPr="00864381" w:rsidRDefault="00C83E14" w:rsidP="00C83E14">
      <w:pPr>
        <w:pStyle w:val="a4"/>
        <w:tabs>
          <w:tab w:val="left" w:pos="851"/>
        </w:tabs>
        <w:ind w:left="0" w:firstLine="425"/>
        <w:rPr>
          <w:szCs w:val="24"/>
        </w:rPr>
      </w:pPr>
      <w:r w:rsidRPr="00864381">
        <w:rPr>
          <w:szCs w:val="24"/>
        </w:rPr>
        <w:t>3)</w:t>
      </w:r>
      <w:r w:rsidRPr="00864381">
        <w:rPr>
          <w:szCs w:val="24"/>
        </w:rPr>
        <w:tab/>
        <w:t>количество транспортных развязок в разных уровнях</w:t>
      </w:r>
    </w:p>
    <w:p w14:paraId="7F2A473F" w14:textId="77777777" w:rsidR="00C83E14" w:rsidRPr="00864381" w:rsidRDefault="00C83E14" w:rsidP="00C83E14">
      <w:pPr>
        <w:pStyle w:val="a4"/>
        <w:tabs>
          <w:tab w:val="left" w:pos="851"/>
        </w:tabs>
        <w:ind w:left="0" w:firstLine="425"/>
        <w:rPr>
          <w:szCs w:val="24"/>
        </w:rPr>
      </w:pPr>
      <w:r w:rsidRPr="00864381">
        <w:rPr>
          <w:szCs w:val="24"/>
        </w:rPr>
        <w:t>4)</w:t>
      </w:r>
      <w:r w:rsidRPr="00864381">
        <w:rPr>
          <w:szCs w:val="24"/>
        </w:rPr>
        <w:tab/>
        <w:t>наличие магистральной дороги скоростного движения</w:t>
      </w:r>
    </w:p>
    <w:p w14:paraId="13FC37AC" w14:textId="77777777" w:rsidR="00C83E14" w:rsidRPr="00864381" w:rsidRDefault="00C83E14" w:rsidP="00C83E14">
      <w:pPr>
        <w:pStyle w:val="a4"/>
        <w:tabs>
          <w:tab w:val="left" w:pos="851"/>
        </w:tabs>
        <w:ind w:left="0" w:firstLine="425"/>
        <w:rPr>
          <w:szCs w:val="24"/>
        </w:rPr>
      </w:pPr>
      <w:r w:rsidRPr="00864381">
        <w:rPr>
          <w:szCs w:val="24"/>
        </w:rPr>
        <w:t>5)</w:t>
      </w:r>
      <w:r w:rsidRPr="00864381">
        <w:rPr>
          <w:szCs w:val="24"/>
        </w:rPr>
        <w:tab/>
        <w:t>плотность улично-дорожной сети города</w:t>
      </w:r>
    </w:p>
    <w:p w14:paraId="4DF077A8" w14:textId="77777777" w:rsidR="00C83E14" w:rsidRPr="00864381" w:rsidRDefault="00C83E14" w:rsidP="00C83E14">
      <w:pPr>
        <w:pStyle w:val="a4"/>
        <w:tabs>
          <w:tab w:val="left" w:pos="851"/>
        </w:tabs>
        <w:ind w:left="0" w:firstLine="425"/>
        <w:rPr>
          <w:szCs w:val="24"/>
        </w:rPr>
      </w:pPr>
      <w:r w:rsidRPr="00864381">
        <w:rPr>
          <w:szCs w:val="24"/>
        </w:rPr>
        <w:t>6)</w:t>
      </w:r>
      <w:r w:rsidRPr="00864381">
        <w:rPr>
          <w:szCs w:val="24"/>
        </w:rPr>
        <w:tab/>
        <w:t>степень непрямолинейности сообщений</w:t>
      </w:r>
    </w:p>
    <w:p w14:paraId="1D2B4E63" w14:textId="77777777" w:rsidR="00C83E14" w:rsidRPr="005520AB" w:rsidRDefault="00C83E14" w:rsidP="00C83E14">
      <w:pPr>
        <w:widowControl w:val="0"/>
        <w:tabs>
          <w:tab w:val="left" w:pos="426"/>
        </w:tabs>
        <w:autoSpaceDE w:val="0"/>
        <w:autoSpaceDN w:val="0"/>
        <w:ind w:firstLine="0"/>
        <w:rPr>
          <w:szCs w:val="24"/>
        </w:rPr>
      </w:pPr>
    </w:p>
    <w:p w14:paraId="47F5A54A" w14:textId="77777777" w:rsidR="00AC5AC7" w:rsidRPr="00864381" w:rsidRDefault="00AC5AC7" w:rsidP="00AC5AC7">
      <w:pPr>
        <w:widowControl w:val="0"/>
        <w:tabs>
          <w:tab w:val="left" w:pos="426"/>
        </w:tabs>
        <w:autoSpaceDE w:val="0"/>
        <w:autoSpaceDN w:val="0"/>
        <w:ind w:firstLine="0"/>
        <w:rPr>
          <w:szCs w:val="24"/>
        </w:rPr>
      </w:pPr>
      <w:r w:rsidRPr="00864381">
        <w:rPr>
          <w:szCs w:val="24"/>
        </w:rPr>
        <w:t>61.</w:t>
      </w:r>
      <w:r w:rsidRPr="00864381">
        <w:rPr>
          <w:szCs w:val="24"/>
        </w:rPr>
        <w:tab/>
        <w:t>Каково назначение магистральных городских дорог?</w:t>
      </w:r>
    </w:p>
    <w:p w14:paraId="35D2D344" w14:textId="77777777" w:rsidR="00AC5AC7" w:rsidRPr="00864381" w:rsidRDefault="00AC5AC7" w:rsidP="00AC5AC7">
      <w:pPr>
        <w:widowControl w:val="0"/>
        <w:tabs>
          <w:tab w:val="left" w:pos="426"/>
        </w:tabs>
        <w:autoSpaceDE w:val="0"/>
        <w:autoSpaceDN w:val="0"/>
        <w:ind w:firstLine="0"/>
        <w:rPr>
          <w:szCs w:val="24"/>
        </w:rPr>
      </w:pPr>
      <w:r w:rsidRPr="00864381">
        <w:rPr>
          <w:szCs w:val="24"/>
        </w:rPr>
        <w:t>Выберите один вариант ответа.</w:t>
      </w:r>
    </w:p>
    <w:p w14:paraId="73FF97D7" w14:textId="77777777" w:rsidR="00AC5AC7" w:rsidRPr="00864381" w:rsidRDefault="00AC5AC7" w:rsidP="00AC5AC7">
      <w:pPr>
        <w:pStyle w:val="a4"/>
        <w:numPr>
          <w:ilvl w:val="0"/>
          <w:numId w:val="34"/>
        </w:numPr>
        <w:tabs>
          <w:tab w:val="left" w:pos="851"/>
        </w:tabs>
        <w:rPr>
          <w:szCs w:val="24"/>
        </w:rPr>
      </w:pPr>
      <w:r w:rsidRPr="00864381">
        <w:rPr>
          <w:szCs w:val="24"/>
        </w:rPr>
        <w:t>являются транспортными планировочными осями города</w:t>
      </w:r>
    </w:p>
    <w:p w14:paraId="2F70FF87" w14:textId="77777777" w:rsidR="00AC5AC7" w:rsidRPr="00864381" w:rsidRDefault="00AC5AC7" w:rsidP="00AC5AC7">
      <w:pPr>
        <w:pStyle w:val="a4"/>
        <w:numPr>
          <w:ilvl w:val="0"/>
          <w:numId w:val="34"/>
        </w:numPr>
        <w:tabs>
          <w:tab w:val="left" w:pos="851"/>
        </w:tabs>
        <w:rPr>
          <w:szCs w:val="24"/>
        </w:rPr>
      </w:pPr>
      <w:r w:rsidRPr="00864381">
        <w:rPr>
          <w:szCs w:val="24"/>
        </w:rPr>
        <w:t>обеспечивают транспортные и пешеходные связи между жилыми и промышленными районами города</w:t>
      </w:r>
    </w:p>
    <w:p w14:paraId="1D07B197" w14:textId="77777777" w:rsidR="00AC5AC7" w:rsidRPr="00864381" w:rsidRDefault="00AC5AC7" w:rsidP="00AC5AC7">
      <w:pPr>
        <w:pStyle w:val="a4"/>
        <w:numPr>
          <w:ilvl w:val="0"/>
          <w:numId w:val="34"/>
        </w:numPr>
        <w:tabs>
          <w:tab w:val="left" w:pos="851"/>
        </w:tabs>
        <w:rPr>
          <w:szCs w:val="24"/>
        </w:rPr>
      </w:pPr>
      <w:r w:rsidRPr="00864381">
        <w:rPr>
          <w:szCs w:val="24"/>
        </w:rPr>
        <w:t>обеспечивают транспортные связи районов города, выходы на внешние автомобильные дороги, аэропорты</w:t>
      </w:r>
    </w:p>
    <w:p w14:paraId="4B34B5A3" w14:textId="77777777" w:rsidR="00AC5AC7" w:rsidRPr="00864381" w:rsidRDefault="00AC5AC7" w:rsidP="00AC5AC7">
      <w:pPr>
        <w:pStyle w:val="a4"/>
        <w:numPr>
          <w:ilvl w:val="0"/>
          <w:numId w:val="34"/>
        </w:numPr>
        <w:tabs>
          <w:tab w:val="left" w:pos="851"/>
        </w:tabs>
        <w:rPr>
          <w:szCs w:val="24"/>
        </w:rPr>
      </w:pPr>
      <w:r w:rsidRPr="00864381">
        <w:rPr>
          <w:szCs w:val="24"/>
        </w:rPr>
        <w:t>обслуживают прилегающую застройку с боковых и местных проездов</w:t>
      </w:r>
    </w:p>
    <w:p w14:paraId="40290881" w14:textId="77777777" w:rsidR="00AC5AC7" w:rsidRPr="005520AB" w:rsidRDefault="00AC5AC7" w:rsidP="00AC5AC7">
      <w:pPr>
        <w:pStyle w:val="a4"/>
        <w:tabs>
          <w:tab w:val="left" w:pos="851"/>
        </w:tabs>
        <w:ind w:left="0" w:firstLine="425"/>
        <w:rPr>
          <w:szCs w:val="24"/>
        </w:rPr>
      </w:pPr>
      <w:r>
        <w:rPr>
          <w:szCs w:val="24"/>
        </w:rPr>
        <w:t xml:space="preserve"> </w:t>
      </w:r>
    </w:p>
    <w:p w14:paraId="6ADA868A" w14:textId="77777777" w:rsidR="00AD5137" w:rsidRPr="005520AB" w:rsidRDefault="00AD5137" w:rsidP="00AD5137">
      <w:pPr>
        <w:widowControl w:val="0"/>
        <w:tabs>
          <w:tab w:val="left" w:pos="426"/>
        </w:tabs>
        <w:autoSpaceDE w:val="0"/>
        <w:autoSpaceDN w:val="0"/>
        <w:ind w:firstLine="0"/>
        <w:rPr>
          <w:szCs w:val="24"/>
        </w:rPr>
      </w:pPr>
    </w:p>
    <w:p w14:paraId="3F91F6D1" w14:textId="77777777" w:rsidR="00AD5137" w:rsidRPr="00864381" w:rsidRDefault="00AD5137" w:rsidP="00AD5137">
      <w:pPr>
        <w:widowControl w:val="0"/>
        <w:tabs>
          <w:tab w:val="left" w:pos="426"/>
        </w:tabs>
        <w:autoSpaceDE w:val="0"/>
        <w:autoSpaceDN w:val="0"/>
        <w:ind w:firstLine="0"/>
        <w:rPr>
          <w:szCs w:val="24"/>
        </w:rPr>
      </w:pPr>
      <w:r w:rsidRPr="00864381">
        <w:rPr>
          <w:szCs w:val="24"/>
        </w:rPr>
        <w:t>69.</w:t>
      </w:r>
      <w:r w:rsidRPr="00864381">
        <w:rPr>
          <w:szCs w:val="24"/>
        </w:rPr>
        <w:tab/>
        <w:t>Что является основной задачей при выборе основных направлений магистральных улиц в городе?</w:t>
      </w:r>
    </w:p>
    <w:p w14:paraId="5DB680B2" w14:textId="77777777" w:rsidR="00AD5137" w:rsidRPr="00864381" w:rsidRDefault="00AD5137" w:rsidP="00AD5137">
      <w:pPr>
        <w:widowControl w:val="0"/>
        <w:tabs>
          <w:tab w:val="left" w:pos="426"/>
        </w:tabs>
        <w:autoSpaceDE w:val="0"/>
        <w:autoSpaceDN w:val="0"/>
        <w:ind w:firstLine="0"/>
        <w:rPr>
          <w:szCs w:val="24"/>
        </w:rPr>
      </w:pPr>
      <w:r w:rsidRPr="00864381">
        <w:rPr>
          <w:szCs w:val="24"/>
        </w:rPr>
        <w:t>Выберите один вариант ответа.</w:t>
      </w:r>
    </w:p>
    <w:p w14:paraId="3D742586" w14:textId="77777777" w:rsidR="00AD5137" w:rsidRPr="00864381" w:rsidRDefault="00AD5137" w:rsidP="00AD5137">
      <w:pPr>
        <w:pStyle w:val="a4"/>
        <w:numPr>
          <w:ilvl w:val="0"/>
          <w:numId w:val="40"/>
        </w:numPr>
        <w:tabs>
          <w:tab w:val="left" w:pos="851"/>
        </w:tabs>
        <w:rPr>
          <w:szCs w:val="24"/>
        </w:rPr>
      </w:pPr>
      <w:r w:rsidRPr="00864381">
        <w:rPr>
          <w:szCs w:val="24"/>
        </w:rPr>
        <w:t>снижение времени выезда транспорта из города</w:t>
      </w:r>
    </w:p>
    <w:p w14:paraId="2BD05EFF" w14:textId="77777777" w:rsidR="00AD5137" w:rsidRPr="00864381" w:rsidRDefault="00AD5137" w:rsidP="00AD5137">
      <w:pPr>
        <w:pStyle w:val="a4"/>
        <w:numPr>
          <w:ilvl w:val="0"/>
          <w:numId w:val="40"/>
        </w:numPr>
        <w:tabs>
          <w:tab w:val="left" w:pos="851"/>
        </w:tabs>
        <w:rPr>
          <w:szCs w:val="24"/>
        </w:rPr>
      </w:pPr>
      <w:r w:rsidRPr="00864381">
        <w:rPr>
          <w:szCs w:val="24"/>
        </w:rPr>
        <w:t>создание удобных и комфортных условий для обеспечения транспортных и пешеходных связей между жилыми и промышленными районами и центром города, центрами планировочных районов</w:t>
      </w:r>
    </w:p>
    <w:p w14:paraId="73D923E4" w14:textId="77777777" w:rsidR="00AD5137" w:rsidRPr="00864381" w:rsidRDefault="00AD5137" w:rsidP="00AD5137">
      <w:pPr>
        <w:pStyle w:val="a4"/>
        <w:numPr>
          <w:ilvl w:val="0"/>
          <w:numId w:val="40"/>
        </w:numPr>
        <w:tabs>
          <w:tab w:val="left" w:pos="851"/>
        </w:tabs>
        <w:rPr>
          <w:szCs w:val="24"/>
        </w:rPr>
      </w:pPr>
      <w:r w:rsidRPr="00864381">
        <w:rPr>
          <w:szCs w:val="24"/>
        </w:rPr>
        <w:t>создание комфортных условий для передвижения грузового транспорта</w:t>
      </w:r>
    </w:p>
    <w:p w14:paraId="6C42D810" w14:textId="77777777" w:rsidR="00AD5137" w:rsidRPr="00864381" w:rsidRDefault="00AD5137" w:rsidP="00AD5137">
      <w:pPr>
        <w:pStyle w:val="a4"/>
        <w:numPr>
          <w:ilvl w:val="0"/>
          <w:numId w:val="40"/>
        </w:numPr>
        <w:tabs>
          <w:tab w:val="left" w:pos="851"/>
        </w:tabs>
        <w:rPr>
          <w:szCs w:val="24"/>
        </w:rPr>
      </w:pPr>
      <w:r w:rsidRPr="00864381">
        <w:rPr>
          <w:szCs w:val="24"/>
        </w:rPr>
        <w:t>создание комфортных условий для передвижения личного транспорта</w:t>
      </w:r>
    </w:p>
    <w:p w14:paraId="5B67CFED" w14:textId="77777777" w:rsidR="00AD5137" w:rsidRPr="005520AB" w:rsidRDefault="00AD5137" w:rsidP="00AD5137">
      <w:pPr>
        <w:widowControl w:val="0"/>
        <w:tabs>
          <w:tab w:val="left" w:pos="426"/>
        </w:tabs>
        <w:autoSpaceDE w:val="0"/>
        <w:autoSpaceDN w:val="0"/>
        <w:ind w:firstLine="0"/>
        <w:rPr>
          <w:szCs w:val="24"/>
        </w:rPr>
      </w:pPr>
    </w:p>
    <w:p w14:paraId="585C974A" w14:textId="77777777" w:rsidR="00AD5137" w:rsidRPr="00864381" w:rsidRDefault="00AD5137" w:rsidP="00AD5137">
      <w:pPr>
        <w:widowControl w:val="0"/>
        <w:tabs>
          <w:tab w:val="left" w:pos="426"/>
        </w:tabs>
        <w:autoSpaceDE w:val="0"/>
        <w:autoSpaceDN w:val="0"/>
        <w:ind w:firstLine="0"/>
        <w:rPr>
          <w:szCs w:val="24"/>
        </w:rPr>
      </w:pPr>
      <w:r w:rsidRPr="00864381">
        <w:rPr>
          <w:szCs w:val="24"/>
        </w:rPr>
        <w:t>70.</w:t>
      </w:r>
      <w:r w:rsidRPr="00864381">
        <w:rPr>
          <w:szCs w:val="24"/>
        </w:rPr>
        <w:tab/>
        <w:t>Какие факторы определяют выбор вида пассажирского транспорта в городе?</w:t>
      </w:r>
    </w:p>
    <w:p w14:paraId="7324C62D" w14:textId="77777777" w:rsidR="00AD5137" w:rsidRPr="00864381" w:rsidRDefault="00AD5137" w:rsidP="00AD5137">
      <w:pPr>
        <w:widowControl w:val="0"/>
        <w:tabs>
          <w:tab w:val="left" w:pos="426"/>
        </w:tabs>
        <w:autoSpaceDE w:val="0"/>
        <w:autoSpaceDN w:val="0"/>
        <w:ind w:firstLine="0"/>
        <w:rPr>
          <w:szCs w:val="24"/>
        </w:rPr>
      </w:pPr>
      <w:r w:rsidRPr="00864381">
        <w:rPr>
          <w:szCs w:val="24"/>
        </w:rPr>
        <w:t>Выберите все правильные варианты ответа.</w:t>
      </w:r>
    </w:p>
    <w:p w14:paraId="64D39372" w14:textId="77777777" w:rsidR="00AD5137" w:rsidRPr="00F41728" w:rsidRDefault="00AD5137" w:rsidP="00AD5137">
      <w:pPr>
        <w:pStyle w:val="a4"/>
        <w:numPr>
          <w:ilvl w:val="0"/>
          <w:numId w:val="41"/>
        </w:numPr>
        <w:tabs>
          <w:tab w:val="left" w:pos="851"/>
        </w:tabs>
        <w:rPr>
          <w:szCs w:val="24"/>
        </w:rPr>
      </w:pPr>
      <w:r w:rsidRPr="00F41728">
        <w:rPr>
          <w:szCs w:val="24"/>
        </w:rPr>
        <w:t>величина города</w:t>
      </w:r>
    </w:p>
    <w:p w14:paraId="23CC7A39" w14:textId="77777777" w:rsidR="00AD5137" w:rsidRPr="00F41728" w:rsidRDefault="00AD5137" w:rsidP="00AD5137">
      <w:pPr>
        <w:pStyle w:val="a4"/>
        <w:numPr>
          <w:ilvl w:val="0"/>
          <w:numId w:val="41"/>
        </w:numPr>
        <w:tabs>
          <w:tab w:val="left" w:pos="851"/>
        </w:tabs>
      </w:pPr>
      <w:r w:rsidRPr="00F41728">
        <w:t>инженерно-геологические условия</w:t>
      </w:r>
    </w:p>
    <w:p w14:paraId="76798F35" w14:textId="77777777" w:rsidR="00AD5137" w:rsidRPr="00F41728" w:rsidRDefault="00AD5137" w:rsidP="00AD5137">
      <w:pPr>
        <w:pStyle w:val="a4"/>
        <w:numPr>
          <w:ilvl w:val="0"/>
          <w:numId w:val="41"/>
        </w:numPr>
        <w:tabs>
          <w:tab w:val="left" w:pos="851"/>
        </w:tabs>
      </w:pPr>
      <w:r w:rsidRPr="00F41728">
        <w:rPr>
          <w:szCs w:val="24"/>
        </w:rPr>
        <w:lastRenderedPageBreak/>
        <w:t>плотность улично-дорожной сети</w:t>
      </w:r>
    </w:p>
    <w:p w14:paraId="3077CE6E" w14:textId="77777777" w:rsidR="00AD5137" w:rsidRPr="00F41728" w:rsidRDefault="00AD5137" w:rsidP="00AD5137">
      <w:pPr>
        <w:pStyle w:val="a4"/>
        <w:numPr>
          <w:ilvl w:val="0"/>
          <w:numId w:val="41"/>
        </w:numPr>
        <w:tabs>
          <w:tab w:val="left" w:pos="851"/>
        </w:tabs>
        <w:rPr>
          <w:szCs w:val="24"/>
        </w:rPr>
      </w:pPr>
      <w:r w:rsidRPr="00F41728">
        <w:rPr>
          <w:szCs w:val="24"/>
        </w:rPr>
        <w:t>размеры пассажиропотоков</w:t>
      </w:r>
    </w:p>
    <w:p w14:paraId="7F371445" w14:textId="77777777" w:rsidR="00AD5137" w:rsidRPr="00F41728" w:rsidRDefault="00AD5137" w:rsidP="00AD5137">
      <w:pPr>
        <w:pStyle w:val="a4"/>
        <w:numPr>
          <w:ilvl w:val="0"/>
          <w:numId w:val="41"/>
        </w:numPr>
        <w:tabs>
          <w:tab w:val="left" w:pos="851"/>
        </w:tabs>
        <w:rPr>
          <w:szCs w:val="24"/>
        </w:rPr>
      </w:pPr>
      <w:r w:rsidRPr="00F41728">
        <w:rPr>
          <w:szCs w:val="24"/>
        </w:rPr>
        <w:t>уровень автомобилизации</w:t>
      </w:r>
    </w:p>
    <w:p w14:paraId="7F1191C0" w14:textId="77777777" w:rsidR="00AD5137" w:rsidRPr="00864381" w:rsidRDefault="00AD5137" w:rsidP="00AD5137">
      <w:pPr>
        <w:pStyle w:val="a4"/>
        <w:numPr>
          <w:ilvl w:val="0"/>
          <w:numId w:val="41"/>
        </w:numPr>
        <w:tabs>
          <w:tab w:val="left" w:pos="851"/>
        </w:tabs>
        <w:rPr>
          <w:szCs w:val="24"/>
        </w:rPr>
      </w:pPr>
      <w:r w:rsidRPr="00864381">
        <w:rPr>
          <w:szCs w:val="24"/>
        </w:rPr>
        <w:t>этажность застройки</w:t>
      </w:r>
    </w:p>
    <w:p w14:paraId="38A0A984" w14:textId="77777777" w:rsidR="00AD5137" w:rsidRDefault="00AD5137" w:rsidP="003267B8">
      <w:pPr>
        <w:widowControl w:val="0"/>
        <w:tabs>
          <w:tab w:val="left" w:pos="426"/>
        </w:tabs>
        <w:autoSpaceDE w:val="0"/>
        <w:autoSpaceDN w:val="0"/>
        <w:ind w:firstLine="0"/>
        <w:rPr>
          <w:sz w:val="28"/>
          <w:szCs w:val="28"/>
        </w:rPr>
      </w:pPr>
    </w:p>
    <w:p w14:paraId="0693EE72" w14:textId="77777777" w:rsidR="00AD5137" w:rsidRDefault="00AD5137" w:rsidP="003267B8">
      <w:pPr>
        <w:widowControl w:val="0"/>
        <w:tabs>
          <w:tab w:val="left" w:pos="426"/>
        </w:tabs>
        <w:autoSpaceDE w:val="0"/>
        <w:autoSpaceDN w:val="0"/>
        <w:ind w:firstLine="0"/>
        <w:rPr>
          <w:sz w:val="28"/>
          <w:szCs w:val="28"/>
        </w:rPr>
      </w:pPr>
    </w:p>
    <w:p w14:paraId="73AF04EE" w14:textId="2CB43AAD" w:rsidR="00E6207C" w:rsidRPr="005520AB" w:rsidRDefault="00E6207C" w:rsidP="00E6207C">
      <w:pPr>
        <w:widowControl w:val="0"/>
        <w:autoSpaceDE w:val="0"/>
        <w:autoSpaceDN w:val="0"/>
        <w:rPr>
          <w:i/>
          <w:szCs w:val="24"/>
        </w:rPr>
      </w:pPr>
      <w:r w:rsidRPr="005520AB">
        <w:rPr>
          <w:i/>
          <w:szCs w:val="24"/>
        </w:rPr>
        <w:t>Вариант соискателя формируется из случайно подбираемых заданий в соответствии со спецификацией.</w:t>
      </w:r>
      <w:r w:rsidR="0027592E" w:rsidRPr="005520AB">
        <w:rPr>
          <w:i/>
          <w:szCs w:val="24"/>
        </w:rPr>
        <w:t xml:space="preserve"> </w:t>
      </w:r>
      <w:r w:rsidRPr="005520AB">
        <w:rPr>
          <w:i/>
          <w:szCs w:val="24"/>
        </w:rPr>
        <w:t>Всего70 заданий. Вариант соискателя содержит 40 заданий.</w:t>
      </w:r>
      <w:r w:rsidR="0027592E" w:rsidRPr="005520AB">
        <w:rPr>
          <w:i/>
          <w:szCs w:val="24"/>
        </w:rPr>
        <w:t xml:space="preserve"> </w:t>
      </w:r>
      <w:r w:rsidRPr="005520AB">
        <w:rPr>
          <w:i/>
          <w:szCs w:val="24"/>
        </w:rPr>
        <w:t xml:space="preserve">Баллы, полученные за выполненное задание, суммируются. Максимальное количество баллов – 40. </w:t>
      </w:r>
    </w:p>
    <w:p w14:paraId="1C5D0318" w14:textId="552FD70A" w:rsidR="00E6207C" w:rsidRPr="005520AB" w:rsidRDefault="00E6207C" w:rsidP="00E6207C">
      <w:pPr>
        <w:widowControl w:val="0"/>
        <w:autoSpaceDE w:val="0"/>
        <w:autoSpaceDN w:val="0"/>
        <w:rPr>
          <w:i/>
          <w:szCs w:val="24"/>
        </w:rPr>
      </w:pPr>
      <w:r w:rsidRPr="005520AB">
        <w:rPr>
          <w:i/>
          <w:szCs w:val="24"/>
        </w:rPr>
        <w:t>Решение о допуске к практическому этапу экзамена принимается при условии достижения набранной суммы баллов от 30 и более</w:t>
      </w:r>
      <w:r w:rsidR="00683D39">
        <w:rPr>
          <w:i/>
          <w:szCs w:val="24"/>
        </w:rPr>
        <w:t xml:space="preserve"> (75% и более)</w:t>
      </w:r>
      <w:r w:rsidRPr="005520AB">
        <w:rPr>
          <w:i/>
          <w:szCs w:val="24"/>
        </w:rPr>
        <w:t>.</w:t>
      </w:r>
    </w:p>
    <w:p w14:paraId="374C6119" w14:textId="77777777" w:rsidR="00E6207C" w:rsidRDefault="00E6207C" w:rsidP="00E6207C">
      <w:pPr>
        <w:widowControl w:val="0"/>
        <w:autoSpaceDE w:val="0"/>
        <w:autoSpaceDN w:val="0"/>
        <w:rPr>
          <w:sz w:val="28"/>
          <w:szCs w:val="28"/>
        </w:rPr>
      </w:pPr>
    </w:p>
    <w:p w14:paraId="12A4C432" w14:textId="406CE9A2" w:rsidR="00E6207C" w:rsidRPr="00030B8E" w:rsidRDefault="00E6207C" w:rsidP="00030B8E">
      <w:pPr>
        <w:widowControl w:val="0"/>
        <w:autoSpaceDE w:val="0"/>
        <w:autoSpaceDN w:val="0"/>
        <w:ind w:firstLine="0"/>
        <w:rPr>
          <w:b/>
          <w:sz w:val="28"/>
          <w:szCs w:val="28"/>
        </w:rPr>
      </w:pPr>
      <w:bookmarkStart w:id="20" w:name="_Toc27421167"/>
      <w:bookmarkStart w:id="21" w:name="_Hlk26473180"/>
      <w:r w:rsidRPr="00D876A9">
        <w:rPr>
          <w:rStyle w:val="10"/>
        </w:rPr>
        <w:t>12.</w:t>
      </w:r>
      <w:r w:rsidR="00AA1A98" w:rsidRPr="00D876A9">
        <w:rPr>
          <w:rStyle w:val="10"/>
        </w:rPr>
        <w:tab/>
      </w:r>
      <w:r w:rsidRPr="00D876A9">
        <w:rPr>
          <w:rStyle w:val="10"/>
        </w:rPr>
        <w:t>Задания для практического этапа профессионального экзамена</w:t>
      </w:r>
      <w:bookmarkEnd w:id="20"/>
      <w:r w:rsidRPr="00030B8E">
        <w:rPr>
          <w:b/>
          <w:sz w:val="28"/>
          <w:szCs w:val="28"/>
        </w:rPr>
        <w:t>:</w:t>
      </w:r>
    </w:p>
    <w:p w14:paraId="4256B58B" w14:textId="77777777" w:rsidR="005A2BA1" w:rsidRPr="005A2BA1" w:rsidRDefault="005A2BA1" w:rsidP="00E6207C">
      <w:pPr>
        <w:widowControl w:val="0"/>
        <w:autoSpaceDE w:val="0"/>
        <w:autoSpaceDN w:val="0"/>
        <w:rPr>
          <w:b/>
          <w:i/>
          <w:sz w:val="28"/>
          <w:szCs w:val="28"/>
        </w:rPr>
      </w:pPr>
    </w:p>
    <w:p w14:paraId="560775E6" w14:textId="41A0CB5C" w:rsidR="00E6207C" w:rsidRPr="005520AB" w:rsidRDefault="00E6207C" w:rsidP="00E6207C">
      <w:pPr>
        <w:widowControl w:val="0"/>
        <w:autoSpaceDE w:val="0"/>
        <w:autoSpaceDN w:val="0"/>
        <w:rPr>
          <w:b/>
          <w:i/>
          <w:szCs w:val="24"/>
        </w:rPr>
      </w:pPr>
      <w:r w:rsidRPr="005520AB">
        <w:rPr>
          <w:b/>
          <w:i/>
          <w:szCs w:val="24"/>
        </w:rPr>
        <w:t>а) задани</w:t>
      </w:r>
      <w:r w:rsidR="005A2BA1" w:rsidRPr="005520AB">
        <w:rPr>
          <w:b/>
          <w:i/>
          <w:szCs w:val="24"/>
        </w:rPr>
        <w:t>я</w:t>
      </w:r>
      <w:r w:rsidRPr="005520AB">
        <w:rPr>
          <w:b/>
          <w:i/>
          <w:szCs w:val="24"/>
        </w:rPr>
        <w:t xml:space="preserve"> на выполнение трудовых функций, трудовых действий в реальных или модельных условиях:</w:t>
      </w:r>
    </w:p>
    <w:p w14:paraId="15D1A7AC" w14:textId="49B38DBE" w:rsidR="00D2359D" w:rsidRPr="005520AB" w:rsidRDefault="00D2359D" w:rsidP="00D2359D">
      <w:pPr>
        <w:widowControl w:val="0"/>
        <w:autoSpaceDE w:val="0"/>
        <w:autoSpaceDN w:val="0"/>
        <w:rPr>
          <w:szCs w:val="24"/>
        </w:rPr>
      </w:pPr>
      <w:bookmarkStart w:id="22" w:name="_Hlk27044836"/>
      <w:r w:rsidRPr="005520AB">
        <w:rPr>
          <w:szCs w:val="24"/>
          <w:u w:val="single"/>
        </w:rPr>
        <w:t>Трудовая функция:</w:t>
      </w:r>
      <w:r w:rsidRPr="005520AB">
        <w:rPr>
          <w:szCs w:val="24"/>
        </w:rPr>
        <w:t xml:space="preserve"> </w:t>
      </w:r>
      <w:r w:rsidR="00F44ED5" w:rsidRPr="005520AB">
        <w:rPr>
          <w:szCs w:val="24"/>
        </w:rPr>
        <w:t>B/02.7. Отбор и обоснование варианта градостроительных решений для разрабатываемого территориального объекта и вида градостроительной документации</w:t>
      </w:r>
      <w:r w:rsidRPr="005520AB">
        <w:rPr>
          <w:szCs w:val="24"/>
        </w:rPr>
        <w:t>;</w:t>
      </w:r>
    </w:p>
    <w:p w14:paraId="271A3ED0" w14:textId="7DB294EE" w:rsidR="00D2359D" w:rsidRPr="005520AB" w:rsidRDefault="00D2359D" w:rsidP="00D2359D">
      <w:pPr>
        <w:widowControl w:val="0"/>
        <w:autoSpaceDE w:val="0"/>
        <w:autoSpaceDN w:val="0"/>
        <w:rPr>
          <w:szCs w:val="24"/>
        </w:rPr>
      </w:pPr>
      <w:r w:rsidRPr="005520AB">
        <w:rPr>
          <w:szCs w:val="24"/>
          <w:u w:val="single"/>
        </w:rPr>
        <w:t>трудовое действие (действия):</w:t>
      </w:r>
      <w:r w:rsidRPr="005520AB">
        <w:rPr>
          <w:szCs w:val="24"/>
        </w:rPr>
        <w:t xml:space="preserve"> </w:t>
      </w:r>
      <w:r w:rsidR="00F44ED5" w:rsidRPr="005520AB">
        <w:rPr>
          <w:szCs w:val="24"/>
        </w:rPr>
        <w:t>проведение необходимых расчетов для планирования, моделирования и прогнозирования развития территориального объекта в случае необходимости.</w:t>
      </w:r>
    </w:p>
    <w:p w14:paraId="57B4E8DA" w14:textId="77777777" w:rsidR="00D2359D" w:rsidRPr="005520AB" w:rsidRDefault="00D2359D" w:rsidP="00E6207C">
      <w:pPr>
        <w:widowControl w:val="0"/>
        <w:autoSpaceDE w:val="0"/>
        <w:autoSpaceDN w:val="0"/>
        <w:rPr>
          <w:szCs w:val="24"/>
        </w:rPr>
      </w:pPr>
    </w:p>
    <w:bookmarkEnd w:id="22"/>
    <w:p w14:paraId="268ABE9C" w14:textId="77777777" w:rsidR="00F44ED5" w:rsidRPr="005520AB" w:rsidRDefault="00F44ED5" w:rsidP="00F44ED5">
      <w:pPr>
        <w:widowControl w:val="0"/>
        <w:autoSpaceDE w:val="0"/>
        <w:autoSpaceDN w:val="0"/>
        <w:rPr>
          <w:szCs w:val="24"/>
        </w:rPr>
      </w:pPr>
      <w:r w:rsidRPr="005520AB">
        <w:rPr>
          <w:b/>
          <w:szCs w:val="24"/>
          <w:u w:val="single"/>
        </w:rPr>
        <w:t>Задание 1.</w:t>
      </w:r>
      <w:r w:rsidRPr="005520AB">
        <w:rPr>
          <w:szCs w:val="24"/>
        </w:rPr>
        <w:t xml:space="preserve"> Для предварительного расчета территории микрорайона необходимо определить размер земельного участка, на котором предполагается разместить:</w:t>
      </w:r>
    </w:p>
    <w:p w14:paraId="33BF3439" w14:textId="77777777" w:rsidR="00F44ED5" w:rsidRPr="005520AB" w:rsidRDefault="00F44ED5" w:rsidP="00A118AA">
      <w:pPr>
        <w:widowControl w:val="0"/>
        <w:tabs>
          <w:tab w:val="left" w:pos="1134"/>
        </w:tabs>
        <w:autoSpaceDE w:val="0"/>
        <w:autoSpaceDN w:val="0"/>
        <w:rPr>
          <w:szCs w:val="24"/>
        </w:rPr>
      </w:pPr>
      <w:r w:rsidRPr="005520AB">
        <w:rPr>
          <w:szCs w:val="24"/>
        </w:rPr>
        <w:t>1)</w:t>
      </w:r>
      <w:r w:rsidRPr="005520AB">
        <w:rPr>
          <w:szCs w:val="24"/>
        </w:rPr>
        <w:tab/>
        <w:t>3 жилых дома по 14 этажей и по 84 квартиры в каждом;</w:t>
      </w:r>
    </w:p>
    <w:p w14:paraId="49434879" w14:textId="77777777" w:rsidR="00F44ED5" w:rsidRPr="005520AB" w:rsidRDefault="00F44ED5" w:rsidP="00A118AA">
      <w:pPr>
        <w:widowControl w:val="0"/>
        <w:tabs>
          <w:tab w:val="left" w:pos="1134"/>
        </w:tabs>
        <w:autoSpaceDE w:val="0"/>
        <w:autoSpaceDN w:val="0"/>
        <w:rPr>
          <w:szCs w:val="24"/>
        </w:rPr>
      </w:pPr>
      <w:r w:rsidRPr="005520AB">
        <w:rPr>
          <w:szCs w:val="24"/>
        </w:rPr>
        <w:t>2)</w:t>
      </w:r>
      <w:r w:rsidRPr="005520AB">
        <w:rPr>
          <w:szCs w:val="24"/>
        </w:rPr>
        <w:tab/>
        <w:t>12 жилых домов по 10 этажей и по 80 квартир в каждом;</w:t>
      </w:r>
    </w:p>
    <w:p w14:paraId="354014A9" w14:textId="77777777" w:rsidR="00F44ED5" w:rsidRPr="005520AB" w:rsidRDefault="00F44ED5" w:rsidP="00A118AA">
      <w:pPr>
        <w:widowControl w:val="0"/>
        <w:tabs>
          <w:tab w:val="left" w:pos="1134"/>
        </w:tabs>
        <w:autoSpaceDE w:val="0"/>
        <w:autoSpaceDN w:val="0"/>
        <w:rPr>
          <w:szCs w:val="24"/>
        </w:rPr>
      </w:pPr>
      <w:r w:rsidRPr="005520AB">
        <w:rPr>
          <w:szCs w:val="24"/>
        </w:rPr>
        <w:t>3)</w:t>
      </w:r>
      <w:r w:rsidRPr="005520AB">
        <w:rPr>
          <w:szCs w:val="24"/>
        </w:rPr>
        <w:tab/>
        <w:t>6 жилых домов по 7 этажей и по 63 квартиры в каждом;</w:t>
      </w:r>
    </w:p>
    <w:p w14:paraId="766574E7" w14:textId="77777777" w:rsidR="00F44ED5" w:rsidRPr="005520AB" w:rsidRDefault="00F44ED5" w:rsidP="00A118AA">
      <w:pPr>
        <w:widowControl w:val="0"/>
        <w:tabs>
          <w:tab w:val="left" w:pos="1134"/>
        </w:tabs>
        <w:autoSpaceDE w:val="0"/>
        <w:autoSpaceDN w:val="0"/>
        <w:rPr>
          <w:szCs w:val="24"/>
        </w:rPr>
      </w:pPr>
      <w:r w:rsidRPr="005520AB">
        <w:rPr>
          <w:szCs w:val="24"/>
        </w:rPr>
        <w:t>4)</w:t>
      </w:r>
      <w:r w:rsidRPr="005520AB">
        <w:rPr>
          <w:szCs w:val="24"/>
        </w:rPr>
        <w:tab/>
        <w:t>12 жилых домов по 3 этажа и по 45 квартир в каждом;</w:t>
      </w:r>
    </w:p>
    <w:p w14:paraId="196976C1" w14:textId="77777777" w:rsidR="00A118AA" w:rsidRPr="005520AB" w:rsidRDefault="00A118AA" w:rsidP="00A118AA">
      <w:pPr>
        <w:widowControl w:val="0"/>
        <w:tabs>
          <w:tab w:val="left" w:pos="1134"/>
        </w:tabs>
        <w:autoSpaceDE w:val="0"/>
        <w:autoSpaceDN w:val="0"/>
        <w:rPr>
          <w:szCs w:val="24"/>
        </w:rPr>
      </w:pPr>
      <w:r w:rsidRPr="005520AB">
        <w:rPr>
          <w:szCs w:val="24"/>
        </w:rPr>
        <w:t>5)</w:t>
      </w:r>
      <w:r w:rsidRPr="005520AB">
        <w:rPr>
          <w:szCs w:val="24"/>
        </w:rPr>
        <w:tab/>
        <w:t>общеобразовательную организацию (школа);</w:t>
      </w:r>
    </w:p>
    <w:p w14:paraId="2CB18B94" w14:textId="02C78483" w:rsidR="00F44ED5" w:rsidRPr="005520AB" w:rsidRDefault="00A118AA" w:rsidP="00A118AA">
      <w:pPr>
        <w:widowControl w:val="0"/>
        <w:tabs>
          <w:tab w:val="left" w:pos="1134"/>
        </w:tabs>
        <w:autoSpaceDE w:val="0"/>
        <w:autoSpaceDN w:val="0"/>
        <w:rPr>
          <w:szCs w:val="24"/>
        </w:rPr>
      </w:pPr>
      <w:r w:rsidRPr="005520AB">
        <w:rPr>
          <w:szCs w:val="24"/>
        </w:rPr>
        <w:t>6)</w:t>
      </w:r>
      <w:r w:rsidRPr="005520AB">
        <w:rPr>
          <w:szCs w:val="24"/>
        </w:rPr>
        <w:tab/>
        <w:t>дошкольное образовательное учреждение (детский сад).</w:t>
      </w:r>
    </w:p>
    <w:p w14:paraId="3B3343F9" w14:textId="77777777" w:rsidR="00A118AA" w:rsidRPr="005520AB" w:rsidRDefault="00A118AA" w:rsidP="00A118AA">
      <w:pPr>
        <w:widowControl w:val="0"/>
        <w:tabs>
          <w:tab w:val="left" w:pos="1134"/>
        </w:tabs>
        <w:autoSpaceDE w:val="0"/>
        <w:autoSpaceDN w:val="0"/>
        <w:rPr>
          <w:szCs w:val="24"/>
        </w:rPr>
      </w:pPr>
    </w:p>
    <w:p w14:paraId="7508AA06" w14:textId="77777777" w:rsidR="00A118AA" w:rsidRPr="005520AB" w:rsidRDefault="00A118AA" w:rsidP="00A118AA">
      <w:pPr>
        <w:pStyle w:val="ae"/>
        <w:ind w:firstLine="709"/>
        <w:jc w:val="both"/>
        <w:rPr>
          <w:rFonts w:ascii="Times New Roman" w:hAnsi="Times New Roman"/>
          <w:sz w:val="24"/>
          <w:szCs w:val="24"/>
        </w:rPr>
      </w:pPr>
      <w:r w:rsidRPr="005520AB">
        <w:rPr>
          <w:rFonts w:ascii="Times New Roman" w:hAnsi="Times New Roman"/>
          <w:sz w:val="24"/>
          <w:szCs w:val="24"/>
        </w:rPr>
        <w:t>Проведите необходимые расчеты в соответствии с показателями и методикой, приведенными в СП 42.13330.2016, подробно записав алгоритм выполнения расчетов с указанием всех математических действий и промежуточных результатов.</w:t>
      </w:r>
    </w:p>
    <w:p w14:paraId="1F8A1EB1" w14:textId="77777777" w:rsidR="00A118AA" w:rsidRPr="005520AB" w:rsidRDefault="00A118AA" w:rsidP="00A118AA">
      <w:pPr>
        <w:pStyle w:val="ae"/>
        <w:ind w:firstLine="709"/>
        <w:jc w:val="both"/>
        <w:rPr>
          <w:rFonts w:ascii="Times New Roman" w:hAnsi="Times New Roman"/>
          <w:sz w:val="24"/>
          <w:szCs w:val="24"/>
        </w:rPr>
      </w:pPr>
      <w:r w:rsidRPr="005520AB">
        <w:rPr>
          <w:rFonts w:ascii="Times New Roman" w:hAnsi="Times New Roman"/>
          <w:sz w:val="24"/>
          <w:szCs w:val="24"/>
        </w:rPr>
        <w:t>Для выполнения расчетов следует принять следующие условия:</w:t>
      </w:r>
    </w:p>
    <w:p w14:paraId="10C8307D" w14:textId="77777777" w:rsidR="00A118AA" w:rsidRPr="005520AB" w:rsidRDefault="00A118AA" w:rsidP="00A118AA">
      <w:pPr>
        <w:pStyle w:val="ae"/>
        <w:numPr>
          <w:ilvl w:val="0"/>
          <w:numId w:val="29"/>
        </w:numPr>
        <w:tabs>
          <w:tab w:val="left" w:pos="1134"/>
        </w:tabs>
        <w:ind w:left="0" w:firstLine="709"/>
        <w:jc w:val="both"/>
        <w:rPr>
          <w:rFonts w:ascii="Times New Roman" w:hAnsi="Times New Roman"/>
          <w:sz w:val="24"/>
          <w:szCs w:val="24"/>
        </w:rPr>
      </w:pPr>
      <w:r w:rsidRPr="005520AB">
        <w:rPr>
          <w:rFonts w:ascii="Times New Roman" w:hAnsi="Times New Roman"/>
          <w:sz w:val="24"/>
          <w:szCs w:val="24"/>
        </w:rPr>
        <w:t>коэффициент семейности равен 3;</w:t>
      </w:r>
    </w:p>
    <w:p w14:paraId="6AF8EA1F" w14:textId="003779FC" w:rsidR="00A118AA" w:rsidRPr="005520AB" w:rsidRDefault="00A118AA" w:rsidP="00A118AA">
      <w:pPr>
        <w:pStyle w:val="ae"/>
        <w:numPr>
          <w:ilvl w:val="0"/>
          <w:numId w:val="29"/>
        </w:numPr>
        <w:tabs>
          <w:tab w:val="left" w:pos="1134"/>
        </w:tabs>
        <w:ind w:left="0" w:firstLine="709"/>
        <w:jc w:val="both"/>
        <w:rPr>
          <w:rFonts w:ascii="Times New Roman" w:hAnsi="Times New Roman"/>
          <w:sz w:val="24"/>
          <w:szCs w:val="24"/>
        </w:rPr>
      </w:pPr>
      <w:r w:rsidRPr="005520AB">
        <w:rPr>
          <w:rFonts w:ascii="Times New Roman" w:hAnsi="Times New Roman"/>
          <w:sz w:val="24"/>
          <w:szCs w:val="24"/>
        </w:rPr>
        <w:t>размер земельного участка на одного учащегося в школе определ</w:t>
      </w:r>
      <w:r w:rsidR="00683D39">
        <w:rPr>
          <w:rFonts w:ascii="Times New Roman" w:hAnsi="Times New Roman"/>
          <w:sz w:val="24"/>
          <w:szCs w:val="24"/>
        </w:rPr>
        <w:t>яется</w:t>
      </w:r>
      <w:r w:rsidRPr="005520AB">
        <w:rPr>
          <w:rFonts w:ascii="Times New Roman" w:hAnsi="Times New Roman"/>
          <w:sz w:val="24"/>
          <w:szCs w:val="24"/>
        </w:rPr>
        <w:t xml:space="preserve"> в соответствии с СП 42.13330.2016, приложение Д;</w:t>
      </w:r>
    </w:p>
    <w:p w14:paraId="6A3AA8BC" w14:textId="1EE4C551" w:rsidR="00A118AA" w:rsidRPr="005520AB" w:rsidRDefault="00A118AA" w:rsidP="00A118AA">
      <w:pPr>
        <w:pStyle w:val="ae"/>
        <w:numPr>
          <w:ilvl w:val="0"/>
          <w:numId w:val="29"/>
        </w:numPr>
        <w:tabs>
          <w:tab w:val="left" w:pos="1134"/>
        </w:tabs>
        <w:ind w:left="0" w:firstLine="709"/>
        <w:jc w:val="both"/>
        <w:rPr>
          <w:rFonts w:ascii="Times New Roman" w:hAnsi="Times New Roman"/>
          <w:sz w:val="24"/>
          <w:szCs w:val="24"/>
        </w:rPr>
      </w:pPr>
      <w:r w:rsidRPr="005520AB">
        <w:rPr>
          <w:rFonts w:ascii="Times New Roman" w:hAnsi="Times New Roman"/>
          <w:sz w:val="24"/>
          <w:szCs w:val="24"/>
        </w:rPr>
        <w:t>размер земельного участка на одного на ребенка в детском саду-яслях определ</w:t>
      </w:r>
      <w:r w:rsidR="00683D39">
        <w:rPr>
          <w:rFonts w:ascii="Times New Roman" w:hAnsi="Times New Roman"/>
          <w:sz w:val="24"/>
          <w:szCs w:val="24"/>
        </w:rPr>
        <w:t>яется</w:t>
      </w:r>
      <w:r w:rsidRPr="005520AB">
        <w:rPr>
          <w:rFonts w:ascii="Times New Roman" w:hAnsi="Times New Roman"/>
          <w:sz w:val="24"/>
          <w:szCs w:val="24"/>
        </w:rPr>
        <w:t xml:space="preserve"> в соответствии с СП 42.13330.2016, приложение Д</w:t>
      </w:r>
      <w:r w:rsidR="00683D39">
        <w:rPr>
          <w:rFonts w:ascii="Times New Roman" w:hAnsi="Times New Roman"/>
          <w:sz w:val="24"/>
          <w:szCs w:val="24"/>
        </w:rPr>
        <w:t>;</w:t>
      </w:r>
    </w:p>
    <w:p w14:paraId="67682FB4" w14:textId="77777777" w:rsidR="00A118AA" w:rsidRPr="005520AB" w:rsidRDefault="00A118AA" w:rsidP="00A118AA">
      <w:pPr>
        <w:pStyle w:val="ae"/>
        <w:numPr>
          <w:ilvl w:val="0"/>
          <w:numId w:val="29"/>
        </w:numPr>
        <w:tabs>
          <w:tab w:val="left" w:pos="1134"/>
        </w:tabs>
        <w:ind w:left="0" w:firstLine="709"/>
        <w:jc w:val="both"/>
        <w:rPr>
          <w:rFonts w:ascii="Times New Roman" w:hAnsi="Times New Roman"/>
          <w:sz w:val="24"/>
          <w:szCs w:val="24"/>
        </w:rPr>
      </w:pPr>
      <w:r w:rsidRPr="005520AB">
        <w:rPr>
          <w:rFonts w:ascii="Times New Roman" w:hAnsi="Times New Roman"/>
          <w:sz w:val="24"/>
          <w:szCs w:val="24"/>
        </w:rPr>
        <w:t>расчетный уровень обеспеченности общеобразовательными школами составляет 180 мест на 1000 жителей;</w:t>
      </w:r>
    </w:p>
    <w:p w14:paraId="22FAEC73" w14:textId="77777777" w:rsidR="00A118AA" w:rsidRPr="005520AB" w:rsidRDefault="00A118AA" w:rsidP="00A118AA">
      <w:pPr>
        <w:pStyle w:val="ae"/>
        <w:numPr>
          <w:ilvl w:val="0"/>
          <w:numId w:val="29"/>
        </w:numPr>
        <w:tabs>
          <w:tab w:val="left" w:pos="1134"/>
        </w:tabs>
        <w:ind w:left="0" w:firstLine="709"/>
        <w:jc w:val="both"/>
        <w:rPr>
          <w:rFonts w:ascii="Times New Roman" w:hAnsi="Times New Roman"/>
          <w:sz w:val="24"/>
          <w:szCs w:val="24"/>
        </w:rPr>
      </w:pPr>
      <w:r w:rsidRPr="005520AB">
        <w:rPr>
          <w:rFonts w:ascii="Times New Roman" w:hAnsi="Times New Roman"/>
          <w:sz w:val="24"/>
          <w:szCs w:val="24"/>
        </w:rPr>
        <w:t>расчетный уровень обеспеченности детскими дошкольными учреждениями составляет 100 мест на 1000 жителей.</w:t>
      </w:r>
    </w:p>
    <w:p w14:paraId="36A63520" w14:textId="4986A6DC" w:rsidR="00A118AA" w:rsidRPr="005520AB" w:rsidRDefault="00A118AA" w:rsidP="00A118AA">
      <w:pPr>
        <w:pStyle w:val="ae"/>
        <w:ind w:firstLine="709"/>
        <w:jc w:val="both"/>
        <w:rPr>
          <w:rFonts w:ascii="Times New Roman" w:hAnsi="Times New Roman"/>
          <w:sz w:val="24"/>
          <w:szCs w:val="24"/>
        </w:rPr>
      </w:pPr>
      <w:r w:rsidRPr="005520AB">
        <w:rPr>
          <w:rFonts w:ascii="Times New Roman" w:hAnsi="Times New Roman"/>
          <w:sz w:val="24"/>
          <w:szCs w:val="24"/>
        </w:rPr>
        <w:t>Ответ запишите в виде утверждения, содержащего результат выполненных расчетов (в</w:t>
      </w:r>
      <w:r w:rsidR="00683D39">
        <w:rPr>
          <w:rFonts w:ascii="Times New Roman" w:hAnsi="Times New Roman"/>
          <w:sz w:val="24"/>
          <w:szCs w:val="24"/>
        </w:rPr>
        <w:t> </w:t>
      </w:r>
      <w:r w:rsidRPr="005520AB">
        <w:rPr>
          <w:rFonts w:ascii="Times New Roman" w:hAnsi="Times New Roman"/>
          <w:sz w:val="24"/>
          <w:szCs w:val="24"/>
        </w:rPr>
        <w:t>га), соответствующий общей площади территории жилой зоны</w:t>
      </w:r>
    </w:p>
    <w:p w14:paraId="2150D396" w14:textId="77777777" w:rsidR="00A118AA" w:rsidRPr="005520AB" w:rsidRDefault="00A118AA" w:rsidP="00A118AA">
      <w:pPr>
        <w:pStyle w:val="ae"/>
        <w:ind w:firstLine="709"/>
        <w:jc w:val="both"/>
        <w:rPr>
          <w:rFonts w:ascii="Times New Roman" w:hAnsi="Times New Roman"/>
          <w:sz w:val="24"/>
          <w:szCs w:val="24"/>
        </w:rPr>
      </w:pPr>
    </w:p>
    <w:p w14:paraId="6396BACE" w14:textId="77777777" w:rsidR="004D77D2" w:rsidRPr="005520AB" w:rsidRDefault="004D77D2" w:rsidP="004D77D2">
      <w:pPr>
        <w:widowControl w:val="0"/>
        <w:autoSpaceDE w:val="0"/>
        <w:autoSpaceDN w:val="0"/>
        <w:rPr>
          <w:szCs w:val="24"/>
          <w:u w:val="single"/>
        </w:rPr>
      </w:pPr>
      <w:r w:rsidRPr="005520AB">
        <w:rPr>
          <w:szCs w:val="24"/>
          <w:u w:val="single"/>
        </w:rPr>
        <w:t xml:space="preserve">Условия выполнения задания: </w:t>
      </w:r>
    </w:p>
    <w:p w14:paraId="2889638E" w14:textId="0D7EB0C4" w:rsidR="004D77D2" w:rsidRPr="005520AB" w:rsidRDefault="004D77D2" w:rsidP="004D77D2">
      <w:pPr>
        <w:widowControl w:val="0"/>
        <w:autoSpaceDE w:val="0"/>
        <w:autoSpaceDN w:val="0"/>
        <w:rPr>
          <w:szCs w:val="24"/>
        </w:rPr>
      </w:pPr>
      <w:r w:rsidRPr="005520AB">
        <w:rPr>
          <w:szCs w:val="24"/>
        </w:rPr>
        <w:t>место выполнения задания: помещение, площадью не менее 20</w:t>
      </w:r>
      <w:r w:rsidR="00B0587E">
        <w:rPr>
          <w:szCs w:val="24"/>
        </w:rPr>
        <w:t> </w:t>
      </w:r>
      <w:r w:rsidRPr="005520AB">
        <w:rPr>
          <w:szCs w:val="24"/>
        </w:rPr>
        <w:t>м</w:t>
      </w:r>
      <w:r w:rsidRPr="005520AB">
        <w:rPr>
          <w:szCs w:val="24"/>
          <w:vertAlign w:val="superscript"/>
        </w:rPr>
        <w:t>2</w:t>
      </w:r>
      <w:r w:rsidRPr="005520AB">
        <w:rPr>
          <w:szCs w:val="24"/>
        </w:rPr>
        <w:t>, оборудованное мультимедийным проектором, персональными компьютерами, подключенными к сети Интернет;</w:t>
      </w:r>
    </w:p>
    <w:p w14:paraId="39BCF596" w14:textId="5328DEE3" w:rsidR="004D77D2" w:rsidRPr="005520AB" w:rsidRDefault="004D77D2" w:rsidP="004D77D2">
      <w:pPr>
        <w:widowControl w:val="0"/>
        <w:autoSpaceDE w:val="0"/>
        <w:autoSpaceDN w:val="0"/>
        <w:rPr>
          <w:szCs w:val="24"/>
        </w:rPr>
      </w:pPr>
      <w:r w:rsidRPr="005520AB">
        <w:rPr>
          <w:szCs w:val="24"/>
        </w:rPr>
        <w:lastRenderedPageBreak/>
        <w:t xml:space="preserve">максимальное время выполнения задания: </w:t>
      </w:r>
      <w:r w:rsidRPr="005520AB">
        <w:rPr>
          <w:szCs w:val="24"/>
          <w:u w:val="single"/>
        </w:rPr>
        <w:t>1 час.</w:t>
      </w:r>
    </w:p>
    <w:p w14:paraId="54809310" w14:textId="77777777" w:rsidR="004D77D2" w:rsidRPr="005520AB" w:rsidRDefault="004D77D2" w:rsidP="00A118AA">
      <w:pPr>
        <w:pStyle w:val="ae"/>
        <w:ind w:firstLine="709"/>
        <w:jc w:val="both"/>
        <w:rPr>
          <w:rFonts w:ascii="Times New Roman" w:hAnsi="Times New Roman"/>
          <w:sz w:val="24"/>
          <w:szCs w:val="24"/>
        </w:rPr>
      </w:pPr>
    </w:p>
    <w:p w14:paraId="70F81EDC" w14:textId="29099873" w:rsidR="00A118AA" w:rsidRPr="005520AB" w:rsidRDefault="00A118AA" w:rsidP="00A118AA">
      <w:pPr>
        <w:pStyle w:val="ae"/>
        <w:ind w:firstLine="709"/>
        <w:jc w:val="both"/>
        <w:rPr>
          <w:rFonts w:ascii="Times New Roman" w:hAnsi="Times New Roman"/>
          <w:sz w:val="24"/>
          <w:szCs w:val="24"/>
          <w:u w:val="single"/>
        </w:rPr>
      </w:pPr>
      <w:r w:rsidRPr="005520AB">
        <w:rPr>
          <w:rFonts w:ascii="Times New Roman" w:hAnsi="Times New Roman"/>
          <w:sz w:val="24"/>
          <w:szCs w:val="24"/>
          <w:u w:val="single"/>
        </w:rPr>
        <w:t>Критерии оценки:</w:t>
      </w:r>
    </w:p>
    <w:p w14:paraId="79C4C0D3" w14:textId="45380C38" w:rsidR="00A118AA" w:rsidRPr="005520AB" w:rsidRDefault="00A118AA" w:rsidP="00482792">
      <w:pPr>
        <w:pStyle w:val="ae"/>
        <w:tabs>
          <w:tab w:val="left" w:pos="1134"/>
        </w:tabs>
        <w:ind w:firstLine="709"/>
        <w:jc w:val="both"/>
        <w:rPr>
          <w:rFonts w:ascii="Times New Roman" w:hAnsi="Times New Roman"/>
          <w:sz w:val="24"/>
          <w:szCs w:val="24"/>
        </w:rPr>
      </w:pPr>
      <w:r w:rsidRPr="005520AB">
        <w:rPr>
          <w:rFonts w:ascii="Times New Roman" w:hAnsi="Times New Roman"/>
          <w:sz w:val="24"/>
          <w:szCs w:val="24"/>
        </w:rPr>
        <w:t>соответствие алгоритма расчета методике, определенной СП 42.13330.2016</w:t>
      </w:r>
      <w:r w:rsidR="00E739FF" w:rsidRPr="005520AB">
        <w:rPr>
          <w:rFonts w:ascii="Times New Roman" w:hAnsi="Times New Roman"/>
          <w:sz w:val="24"/>
          <w:szCs w:val="24"/>
        </w:rPr>
        <w:t xml:space="preserve"> «СНиП 2.07.01-89* Градостроительство. Планировка и застройка городских и сельских поселений»</w:t>
      </w:r>
      <w:r w:rsidR="00683D39">
        <w:rPr>
          <w:rFonts w:ascii="Times New Roman" w:hAnsi="Times New Roman"/>
          <w:sz w:val="24"/>
          <w:szCs w:val="24"/>
        </w:rPr>
        <w:t>;</w:t>
      </w:r>
    </w:p>
    <w:p w14:paraId="0C2655DE" w14:textId="465E5470" w:rsidR="00A118AA" w:rsidRPr="005520AB" w:rsidRDefault="00A118AA" w:rsidP="00482792">
      <w:pPr>
        <w:pStyle w:val="ae"/>
        <w:tabs>
          <w:tab w:val="left" w:pos="1134"/>
        </w:tabs>
        <w:ind w:firstLine="709"/>
        <w:jc w:val="both"/>
        <w:rPr>
          <w:rFonts w:ascii="Times New Roman" w:hAnsi="Times New Roman"/>
          <w:sz w:val="24"/>
          <w:szCs w:val="24"/>
        </w:rPr>
      </w:pPr>
      <w:r w:rsidRPr="005520AB">
        <w:rPr>
          <w:rFonts w:ascii="Times New Roman" w:hAnsi="Times New Roman"/>
          <w:sz w:val="24"/>
          <w:szCs w:val="24"/>
        </w:rPr>
        <w:t>правильность применения коэффициентов в соответствии с СП 42.13330.2016</w:t>
      </w:r>
      <w:r w:rsidR="00E739FF" w:rsidRPr="005520AB">
        <w:rPr>
          <w:rFonts w:ascii="Times New Roman" w:hAnsi="Times New Roman"/>
          <w:sz w:val="24"/>
          <w:szCs w:val="24"/>
        </w:rPr>
        <w:t xml:space="preserve"> «СНиП 2.07.01-89* Градостроительство. Планировка и застройка городских и сельских поселений»</w:t>
      </w:r>
      <w:r w:rsidR="00683D39">
        <w:rPr>
          <w:rFonts w:ascii="Times New Roman" w:hAnsi="Times New Roman"/>
          <w:sz w:val="24"/>
          <w:szCs w:val="24"/>
        </w:rPr>
        <w:t>;</w:t>
      </w:r>
    </w:p>
    <w:p w14:paraId="35B8D8D3" w14:textId="2BDA1B97" w:rsidR="00A118AA" w:rsidRPr="005520AB" w:rsidRDefault="00A118AA" w:rsidP="00482792">
      <w:pPr>
        <w:pStyle w:val="ae"/>
        <w:tabs>
          <w:tab w:val="left" w:pos="1134"/>
        </w:tabs>
        <w:ind w:firstLine="709"/>
        <w:jc w:val="both"/>
        <w:rPr>
          <w:rFonts w:ascii="Times New Roman" w:hAnsi="Times New Roman"/>
          <w:sz w:val="24"/>
          <w:szCs w:val="24"/>
        </w:rPr>
      </w:pPr>
      <w:r w:rsidRPr="005520AB">
        <w:rPr>
          <w:rFonts w:ascii="Times New Roman" w:hAnsi="Times New Roman"/>
          <w:sz w:val="24"/>
          <w:szCs w:val="24"/>
        </w:rPr>
        <w:t>правильность ответа, полученного в результате расчетов</w:t>
      </w:r>
      <w:r w:rsidR="00683D39">
        <w:rPr>
          <w:rFonts w:ascii="Times New Roman" w:hAnsi="Times New Roman"/>
          <w:sz w:val="24"/>
          <w:szCs w:val="24"/>
        </w:rPr>
        <w:t>.</w:t>
      </w:r>
    </w:p>
    <w:p w14:paraId="265BA285" w14:textId="77777777" w:rsidR="00243813" w:rsidRPr="005520AB" w:rsidRDefault="00243813" w:rsidP="00243813">
      <w:pPr>
        <w:widowControl w:val="0"/>
        <w:autoSpaceDE w:val="0"/>
        <w:autoSpaceDN w:val="0"/>
        <w:rPr>
          <w:szCs w:val="24"/>
        </w:rPr>
      </w:pPr>
    </w:p>
    <w:p w14:paraId="050303ED" w14:textId="59040A50" w:rsidR="00243813" w:rsidRPr="005520AB" w:rsidRDefault="00243813" w:rsidP="00243813">
      <w:pPr>
        <w:widowControl w:val="0"/>
        <w:autoSpaceDE w:val="0"/>
        <w:autoSpaceDN w:val="0"/>
        <w:ind w:firstLine="0"/>
        <w:rPr>
          <w:szCs w:val="24"/>
        </w:rPr>
      </w:pPr>
    </w:p>
    <w:p w14:paraId="0B0C815F" w14:textId="135A4781" w:rsidR="005A2BA1" w:rsidRPr="005520AB" w:rsidRDefault="005A2BA1" w:rsidP="00243813">
      <w:pPr>
        <w:widowControl w:val="0"/>
        <w:autoSpaceDE w:val="0"/>
        <w:autoSpaceDN w:val="0"/>
        <w:ind w:firstLine="0"/>
        <w:rPr>
          <w:b/>
          <w:i/>
          <w:szCs w:val="24"/>
        </w:rPr>
      </w:pPr>
      <w:r w:rsidRPr="005520AB">
        <w:rPr>
          <w:b/>
          <w:i/>
          <w:szCs w:val="24"/>
        </w:rPr>
        <w:t>б) задание для оформления и защиты портфолио</w:t>
      </w:r>
    </w:p>
    <w:p w14:paraId="19A45B0F" w14:textId="77777777" w:rsidR="005A2BA1" w:rsidRPr="005520AB" w:rsidRDefault="005A2BA1" w:rsidP="005A2BA1">
      <w:pPr>
        <w:pStyle w:val="ae"/>
        <w:tabs>
          <w:tab w:val="left" w:pos="2410"/>
        </w:tabs>
        <w:ind w:firstLine="709"/>
        <w:jc w:val="both"/>
        <w:rPr>
          <w:rFonts w:ascii="Times New Roman" w:hAnsi="Times New Roman"/>
          <w:sz w:val="24"/>
          <w:szCs w:val="24"/>
        </w:rPr>
      </w:pPr>
      <w:r w:rsidRPr="005520AB">
        <w:rPr>
          <w:rFonts w:ascii="Times New Roman" w:hAnsi="Times New Roman"/>
          <w:sz w:val="24"/>
          <w:szCs w:val="24"/>
        </w:rPr>
        <w:t xml:space="preserve">Трудовые функции: </w:t>
      </w:r>
    </w:p>
    <w:p w14:paraId="137F636D" w14:textId="50A65F57" w:rsidR="005A2BA1" w:rsidRPr="005520AB" w:rsidRDefault="005A2BA1" w:rsidP="005A2BA1">
      <w:pPr>
        <w:pStyle w:val="ae"/>
        <w:tabs>
          <w:tab w:val="left" w:pos="2410"/>
        </w:tabs>
        <w:ind w:firstLine="709"/>
        <w:jc w:val="both"/>
        <w:rPr>
          <w:rFonts w:ascii="Times New Roman" w:hAnsi="Times New Roman"/>
          <w:sz w:val="24"/>
          <w:szCs w:val="24"/>
        </w:rPr>
      </w:pPr>
      <w:r w:rsidRPr="005520AB">
        <w:rPr>
          <w:rFonts w:ascii="Times New Roman" w:hAnsi="Times New Roman"/>
          <w:sz w:val="24"/>
          <w:szCs w:val="24"/>
        </w:rPr>
        <w:t>C/01.7 Постановка задач исследований и изысканий, определение методологии, методик и технологии их выполнения для разработки градостроительной документации</w:t>
      </w:r>
    </w:p>
    <w:p w14:paraId="1915FC7B" w14:textId="514608BE" w:rsidR="005A2BA1" w:rsidRPr="005520AB" w:rsidRDefault="005A2BA1" w:rsidP="005A2BA1">
      <w:pPr>
        <w:pStyle w:val="ae"/>
        <w:tabs>
          <w:tab w:val="left" w:pos="2410"/>
        </w:tabs>
        <w:ind w:firstLine="709"/>
        <w:jc w:val="both"/>
        <w:rPr>
          <w:rFonts w:ascii="Times New Roman" w:hAnsi="Times New Roman"/>
          <w:sz w:val="24"/>
          <w:szCs w:val="24"/>
        </w:rPr>
      </w:pPr>
      <w:r w:rsidRPr="005520AB">
        <w:rPr>
          <w:rFonts w:ascii="Times New Roman" w:hAnsi="Times New Roman"/>
          <w:sz w:val="24"/>
          <w:szCs w:val="24"/>
        </w:rPr>
        <w:t>C/02.7 Проведение исследований и изысканий, необходимых для разработки градостроительной документации</w:t>
      </w:r>
    </w:p>
    <w:p w14:paraId="72B284FA" w14:textId="77777777" w:rsidR="005A2BA1" w:rsidRPr="005520AB" w:rsidRDefault="005A2BA1" w:rsidP="005A2BA1">
      <w:pPr>
        <w:rPr>
          <w:b/>
          <w:szCs w:val="24"/>
        </w:rPr>
      </w:pPr>
    </w:p>
    <w:p w14:paraId="54D1179B" w14:textId="1D330F1A" w:rsidR="005A2BA1" w:rsidRPr="005520AB" w:rsidRDefault="005A2BA1" w:rsidP="005A2BA1">
      <w:pPr>
        <w:rPr>
          <w:szCs w:val="24"/>
        </w:rPr>
      </w:pPr>
      <w:r w:rsidRPr="005520AB">
        <w:rPr>
          <w:b/>
          <w:szCs w:val="24"/>
        </w:rPr>
        <w:t>Задание</w:t>
      </w:r>
      <w:r w:rsidR="007C0309" w:rsidRPr="005520AB">
        <w:rPr>
          <w:b/>
          <w:szCs w:val="24"/>
        </w:rPr>
        <w:t xml:space="preserve">: </w:t>
      </w:r>
      <w:r w:rsidR="007C0309" w:rsidRPr="005520AB">
        <w:rPr>
          <w:szCs w:val="24"/>
        </w:rPr>
        <w:t>с</w:t>
      </w:r>
      <w:r w:rsidRPr="005520AB">
        <w:rPr>
          <w:szCs w:val="24"/>
        </w:rPr>
        <w:t>оберите, оформите и представьте портфолио документов, отражающих выполнение трудовых функций, соответствующих квалификации.</w:t>
      </w:r>
    </w:p>
    <w:p w14:paraId="74838074" w14:textId="77777777" w:rsidR="005A2BA1" w:rsidRPr="005520AB" w:rsidRDefault="005A2BA1" w:rsidP="005A2BA1">
      <w:pPr>
        <w:rPr>
          <w:szCs w:val="24"/>
        </w:rPr>
      </w:pPr>
    </w:p>
    <w:p w14:paraId="73E3D899" w14:textId="77777777" w:rsidR="005A2BA1" w:rsidRPr="005520AB" w:rsidRDefault="005A2BA1" w:rsidP="005A2BA1">
      <w:pPr>
        <w:rPr>
          <w:szCs w:val="24"/>
          <w:u w:val="single"/>
        </w:rPr>
      </w:pPr>
      <w:r w:rsidRPr="005520AB">
        <w:rPr>
          <w:szCs w:val="24"/>
          <w:u w:val="single"/>
        </w:rPr>
        <w:t>Требования к структуре и оформлению портфолио:</w:t>
      </w:r>
    </w:p>
    <w:p w14:paraId="29C55621" w14:textId="0CCA6B16" w:rsidR="005A2BA1" w:rsidRPr="005520AB" w:rsidRDefault="005A2BA1" w:rsidP="005A2BA1">
      <w:pPr>
        <w:rPr>
          <w:szCs w:val="24"/>
        </w:rPr>
      </w:pPr>
      <w:r w:rsidRPr="005520AB">
        <w:rPr>
          <w:szCs w:val="24"/>
        </w:rPr>
        <w:t>Портфолио должно включать следующие документы:</w:t>
      </w:r>
    </w:p>
    <w:p w14:paraId="1285F6B9" w14:textId="3165C474" w:rsidR="005A2BA1" w:rsidRPr="005520AB" w:rsidRDefault="005A2BA1" w:rsidP="005A2BA1">
      <w:pPr>
        <w:rPr>
          <w:szCs w:val="24"/>
        </w:rPr>
      </w:pPr>
      <w:r w:rsidRPr="005520AB">
        <w:rPr>
          <w:szCs w:val="24"/>
        </w:rPr>
        <w:t>задание (задания) на проведение градостроительных исследований, составленное(ые) соискателем в рамках выполнения реального контракта или договора;</w:t>
      </w:r>
    </w:p>
    <w:p w14:paraId="3856DCAB" w14:textId="282E56CE" w:rsidR="005A2BA1" w:rsidRPr="005520AB" w:rsidRDefault="005A2BA1" w:rsidP="005A2BA1">
      <w:pPr>
        <w:rPr>
          <w:szCs w:val="24"/>
        </w:rPr>
      </w:pPr>
      <w:r w:rsidRPr="005520AB">
        <w:rPr>
          <w:szCs w:val="24"/>
        </w:rPr>
        <w:t>задание (задания) на проведение инженерных изысканий, составленное(ые) соискателем в рамках выполнения реального контракта или договора на разработку градостроительной документации различного уровня.</w:t>
      </w:r>
    </w:p>
    <w:p w14:paraId="2B312909" w14:textId="14C4ED50" w:rsidR="005A2BA1" w:rsidRPr="005520AB" w:rsidRDefault="005A2BA1" w:rsidP="005A2BA1">
      <w:pPr>
        <w:rPr>
          <w:szCs w:val="24"/>
        </w:rPr>
      </w:pPr>
      <w:r w:rsidRPr="005520AB">
        <w:rPr>
          <w:szCs w:val="24"/>
        </w:rPr>
        <w:t xml:space="preserve"> Задание на проведение градостроительных исследований должно быть представлено в свободной форме. Задание на инженерные изыскания оформляется в соответствии с действующими нормами, изложенными в сводах правил (СП). </w:t>
      </w:r>
    </w:p>
    <w:p w14:paraId="180019C2" w14:textId="77777777" w:rsidR="005A2BA1" w:rsidRPr="005520AB" w:rsidRDefault="005A2BA1" w:rsidP="005A2BA1">
      <w:pPr>
        <w:rPr>
          <w:szCs w:val="24"/>
        </w:rPr>
      </w:pPr>
      <w:r w:rsidRPr="005520AB">
        <w:rPr>
          <w:szCs w:val="24"/>
        </w:rPr>
        <w:t>При оформлении текстовой части следует использовать заверенные печатью организации документы, разработанной соискателем или при его непосредственном участии.</w:t>
      </w:r>
    </w:p>
    <w:p w14:paraId="42A54074" w14:textId="77777777" w:rsidR="005A2BA1" w:rsidRPr="005520AB" w:rsidRDefault="005A2BA1" w:rsidP="005A2BA1">
      <w:pPr>
        <w:rPr>
          <w:szCs w:val="24"/>
        </w:rPr>
      </w:pPr>
      <w:r w:rsidRPr="005520AB">
        <w:rPr>
          <w:szCs w:val="24"/>
        </w:rPr>
        <w:t>Портфолио документов должно быть сформировано на бумажном носителе в папке документов.</w:t>
      </w:r>
    </w:p>
    <w:p w14:paraId="58A6789B" w14:textId="77777777" w:rsidR="005A2BA1" w:rsidRPr="005520AB" w:rsidRDefault="005A2BA1" w:rsidP="005A2BA1">
      <w:pPr>
        <w:rPr>
          <w:szCs w:val="24"/>
        </w:rPr>
      </w:pPr>
      <w:r w:rsidRPr="005520AB">
        <w:rPr>
          <w:szCs w:val="24"/>
        </w:rPr>
        <w:t>Портфолио</w:t>
      </w:r>
      <w:r w:rsidRPr="005520AB">
        <w:rPr>
          <w:b/>
          <w:i/>
          <w:szCs w:val="24"/>
        </w:rPr>
        <w:t xml:space="preserve"> </w:t>
      </w:r>
      <w:r w:rsidRPr="005520AB">
        <w:rPr>
          <w:szCs w:val="24"/>
        </w:rPr>
        <w:t>должно иметь:</w:t>
      </w:r>
    </w:p>
    <w:p w14:paraId="17A010F0" w14:textId="77777777" w:rsidR="00482792" w:rsidRDefault="005A2BA1" w:rsidP="005A2BA1">
      <w:pPr>
        <w:rPr>
          <w:szCs w:val="24"/>
        </w:rPr>
      </w:pPr>
      <w:r w:rsidRPr="005520AB">
        <w:rPr>
          <w:szCs w:val="24"/>
        </w:rPr>
        <w:t>титульный лист с указанием Ф</w:t>
      </w:r>
      <w:r w:rsidR="00482792">
        <w:rPr>
          <w:szCs w:val="24"/>
        </w:rPr>
        <w:t>.</w:t>
      </w:r>
      <w:r w:rsidRPr="005520AB">
        <w:rPr>
          <w:szCs w:val="24"/>
        </w:rPr>
        <w:t>И</w:t>
      </w:r>
      <w:r w:rsidR="00482792">
        <w:rPr>
          <w:szCs w:val="24"/>
        </w:rPr>
        <w:t>.</w:t>
      </w:r>
      <w:r w:rsidRPr="005520AB">
        <w:rPr>
          <w:szCs w:val="24"/>
        </w:rPr>
        <w:t>О</w:t>
      </w:r>
      <w:r w:rsidR="00482792">
        <w:rPr>
          <w:szCs w:val="24"/>
        </w:rPr>
        <w:t>.</w:t>
      </w:r>
      <w:r w:rsidRPr="005520AB">
        <w:rPr>
          <w:szCs w:val="24"/>
        </w:rPr>
        <w:t xml:space="preserve"> соискателя и квалификации в системе независимой оценки</w:t>
      </w:r>
      <w:r w:rsidR="00482792">
        <w:rPr>
          <w:szCs w:val="24"/>
        </w:rPr>
        <w:t>;</w:t>
      </w:r>
    </w:p>
    <w:p w14:paraId="3733306B" w14:textId="77777777" w:rsidR="00482792" w:rsidRDefault="005A2BA1" w:rsidP="005A2BA1">
      <w:pPr>
        <w:rPr>
          <w:szCs w:val="24"/>
        </w:rPr>
      </w:pPr>
      <w:r w:rsidRPr="005520AB">
        <w:rPr>
          <w:szCs w:val="24"/>
        </w:rPr>
        <w:t>резюме соискателя</w:t>
      </w:r>
      <w:r w:rsidR="00482792">
        <w:rPr>
          <w:szCs w:val="24"/>
        </w:rPr>
        <w:t>;</w:t>
      </w:r>
    </w:p>
    <w:p w14:paraId="28685A94" w14:textId="77777777" w:rsidR="00482792" w:rsidRDefault="005A2BA1" w:rsidP="005A2BA1">
      <w:pPr>
        <w:rPr>
          <w:szCs w:val="24"/>
        </w:rPr>
      </w:pPr>
      <w:r w:rsidRPr="005520AB">
        <w:rPr>
          <w:szCs w:val="24"/>
        </w:rPr>
        <w:t xml:space="preserve">перечень документов и материалов, представляемых в портфолио. </w:t>
      </w:r>
    </w:p>
    <w:p w14:paraId="056DC3AE" w14:textId="31626FD0" w:rsidR="005A2BA1" w:rsidRPr="005520AB" w:rsidRDefault="005A2BA1" w:rsidP="005A2BA1">
      <w:pPr>
        <w:rPr>
          <w:szCs w:val="24"/>
        </w:rPr>
      </w:pPr>
      <w:r w:rsidRPr="005520AB">
        <w:rPr>
          <w:szCs w:val="24"/>
        </w:rPr>
        <w:t>Все документы оформляются в виде текста (шрифт TimesNewRoman, кегль 14, межстрочный интервал полуторный).</w:t>
      </w:r>
    </w:p>
    <w:p w14:paraId="5EF896DE" w14:textId="77777777" w:rsidR="005A2BA1" w:rsidRPr="005520AB" w:rsidRDefault="005A2BA1" w:rsidP="005A2BA1">
      <w:pPr>
        <w:rPr>
          <w:szCs w:val="24"/>
        </w:rPr>
      </w:pPr>
      <w:r w:rsidRPr="005520AB">
        <w:rPr>
          <w:szCs w:val="24"/>
        </w:rPr>
        <w:t>Общий объем портфолио зависит от количества представленных в нем документов и материалов.</w:t>
      </w:r>
    </w:p>
    <w:p w14:paraId="01C0A662" w14:textId="77777777" w:rsidR="005A2BA1" w:rsidRPr="005520AB" w:rsidRDefault="005A2BA1" w:rsidP="005A2BA1">
      <w:pPr>
        <w:rPr>
          <w:szCs w:val="24"/>
        </w:rPr>
      </w:pPr>
      <w:r w:rsidRPr="005520AB">
        <w:rPr>
          <w:szCs w:val="24"/>
        </w:rPr>
        <w:t xml:space="preserve">Документы представляются в копиях, заверенных руководителем работника, оценка квалификации которого проводится, материалы подписываются самим работником.  </w:t>
      </w:r>
    </w:p>
    <w:p w14:paraId="56BBA803" w14:textId="77777777" w:rsidR="005A2BA1" w:rsidRPr="005520AB" w:rsidRDefault="005A2BA1" w:rsidP="005A2BA1">
      <w:pPr>
        <w:rPr>
          <w:szCs w:val="24"/>
        </w:rPr>
      </w:pPr>
      <w:r w:rsidRPr="005520AB">
        <w:rPr>
          <w:szCs w:val="24"/>
        </w:rPr>
        <w:t xml:space="preserve">Подготовленные соискателем документы и материалы вкладываются в файлы и подшиваются в папку-скоросшиватель. </w:t>
      </w:r>
    </w:p>
    <w:p w14:paraId="6E5D783F" w14:textId="77777777" w:rsidR="005A2BA1" w:rsidRPr="005520AB" w:rsidRDefault="005A2BA1" w:rsidP="005A2BA1">
      <w:pPr>
        <w:rPr>
          <w:szCs w:val="24"/>
          <w:u w:val="single"/>
        </w:rPr>
      </w:pPr>
    </w:p>
    <w:p w14:paraId="78294D96" w14:textId="52825E03" w:rsidR="005A2BA1" w:rsidRPr="005520AB" w:rsidRDefault="005A2BA1" w:rsidP="005A2BA1">
      <w:pPr>
        <w:rPr>
          <w:szCs w:val="24"/>
          <w:u w:val="single"/>
        </w:rPr>
      </w:pPr>
      <w:r w:rsidRPr="005520AB">
        <w:rPr>
          <w:szCs w:val="24"/>
          <w:u w:val="single"/>
        </w:rPr>
        <w:t>Порядок защиты портфолио:</w:t>
      </w:r>
    </w:p>
    <w:p w14:paraId="639263CF" w14:textId="77777777" w:rsidR="005A2BA1" w:rsidRPr="005520AB" w:rsidRDefault="005A2BA1" w:rsidP="005A2BA1">
      <w:pPr>
        <w:rPr>
          <w:szCs w:val="24"/>
        </w:rPr>
      </w:pPr>
      <w:r w:rsidRPr="005520AB">
        <w:rPr>
          <w:szCs w:val="24"/>
        </w:rPr>
        <w:t>защита портфолио представляет собой устный доклад соискателя с использованием подготовленной заранее мультимедийной презентации или без таковой;</w:t>
      </w:r>
    </w:p>
    <w:p w14:paraId="020BE0D5" w14:textId="77777777" w:rsidR="005A2BA1" w:rsidRPr="005520AB" w:rsidRDefault="005A2BA1" w:rsidP="005A2BA1">
      <w:pPr>
        <w:rPr>
          <w:szCs w:val="24"/>
        </w:rPr>
      </w:pPr>
      <w:r w:rsidRPr="005520AB">
        <w:rPr>
          <w:szCs w:val="24"/>
        </w:rPr>
        <w:t>доклад испытуемого должен занимать не более 10-15 минут;</w:t>
      </w:r>
    </w:p>
    <w:p w14:paraId="1CBCFCAF" w14:textId="77777777" w:rsidR="005A2BA1" w:rsidRPr="005520AB" w:rsidRDefault="005A2BA1" w:rsidP="005A2BA1">
      <w:pPr>
        <w:rPr>
          <w:szCs w:val="24"/>
        </w:rPr>
      </w:pPr>
      <w:r w:rsidRPr="005520AB">
        <w:rPr>
          <w:szCs w:val="24"/>
        </w:rPr>
        <w:lastRenderedPageBreak/>
        <w:t xml:space="preserve">по завершении доклада экспертная комиссия проводит собеседование с экзаменуемым по материалам, представленным в портфолио. </w:t>
      </w:r>
    </w:p>
    <w:p w14:paraId="19368CFC" w14:textId="77777777" w:rsidR="005A2BA1" w:rsidRPr="005520AB" w:rsidRDefault="005A2BA1" w:rsidP="005A2BA1">
      <w:pPr>
        <w:rPr>
          <w:szCs w:val="24"/>
        </w:rPr>
      </w:pPr>
    </w:p>
    <w:p w14:paraId="3D7F0A18" w14:textId="77777777" w:rsidR="005A2BA1" w:rsidRPr="005520AB" w:rsidRDefault="005A2BA1" w:rsidP="005A2BA1">
      <w:pPr>
        <w:rPr>
          <w:szCs w:val="24"/>
        </w:rPr>
      </w:pPr>
    </w:p>
    <w:p w14:paraId="341E4169" w14:textId="4C218884" w:rsidR="005A2BA1" w:rsidRPr="005520AB" w:rsidRDefault="005A2BA1" w:rsidP="005A2BA1">
      <w:pPr>
        <w:rPr>
          <w:szCs w:val="24"/>
          <w:u w:val="single"/>
        </w:rPr>
      </w:pPr>
      <w:r w:rsidRPr="005520AB">
        <w:rPr>
          <w:szCs w:val="24"/>
          <w:u w:val="single"/>
        </w:rPr>
        <w:t>Критерии оценки:</w:t>
      </w:r>
    </w:p>
    <w:p w14:paraId="07C023DA" w14:textId="77777777" w:rsidR="005A2BA1" w:rsidRPr="005520AB" w:rsidRDefault="005A2BA1" w:rsidP="005A2BA1">
      <w:pPr>
        <w:rPr>
          <w:szCs w:val="24"/>
        </w:rPr>
      </w:pPr>
      <w:r w:rsidRPr="005520AB">
        <w:rPr>
          <w:szCs w:val="24"/>
        </w:rPr>
        <w:t>наличие всех обязательных структурных компонентов портфолио и их соответствие установленным требованиям;</w:t>
      </w:r>
    </w:p>
    <w:p w14:paraId="712C1957" w14:textId="77777777" w:rsidR="005A2BA1" w:rsidRPr="005520AB" w:rsidRDefault="005A2BA1" w:rsidP="005A2BA1">
      <w:pPr>
        <w:rPr>
          <w:szCs w:val="24"/>
        </w:rPr>
      </w:pPr>
      <w:r w:rsidRPr="005520AB">
        <w:rPr>
          <w:szCs w:val="24"/>
        </w:rPr>
        <w:t>обоснованность высказанных позиций и точек зрения относительно градостроительных исследований;</w:t>
      </w:r>
    </w:p>
    <w:p w14:paraId="43D512D2" w14:textId="77777777" w:rsidR="005A2BA1" w:rsidRPr="005520AB" w:rsidRDefault="005A2BA1" w:rsidP="005A2BA1">
      <w:pPr>
        <w:rPr>
          <w:szCs w:val="24"/>
        </w:rPr>
      </w:pPr>
      <w:r w:rsidRPr="005520AB">
        <w:rPr>
          <w:szCs w:val="24"/>
        </w:rPr>
        <w:t>соответствие документов и положений доклада действующим нормативным правовым актам относительно инженерных изысканий;</w:t>
      </w:r>
    </w:p>
    <w:p w14:paraId="603FD1A3" w14:textId="77777777" w:rsidR="005A2BA1" w:rsidRPr="005520AB" w:rsidRDefault="005A2BA1" w:rsidP="005A2BA1">
      <w:pPr>
        <w:rPr>
          <w:szCs w:val="24"/>
        </w:rPr>
      </w:pPr>
      <w:r w:rsidRPr="005520AB">
        <w:rPr>
          <w:szCs w:val="24"/>
        </w:rPr>
        <w:t>владение профессиональной терминологией.</w:t>
      </w:r>
    </w:p>
    <w:p w14:paraId="07C00539" w14:textId="77777777" w:rsidR="004D77D2" w:rsidRDefault="004D77D2" w:rsidP="00243813">
      <w:pPr>
        <w:widowControl w:val="0"/>
        <w:autoSpaceDE w:val="0"/>
        <w:autoSpaceDN w:val="0"/>
        <w:ind w:firstLine="0"/>
        <w:rPr>
          <w:sz w:val="32"/>
          <w:szCs w:val="32"/>
        </w:rPr>
      </w:pPr>
    </w:p>
    <w:p w14:paraId="7A1AEFAC" w14:textId="14E6CA2E" w:rsidR="00B64B56" w:rsidRPr="00030B8E" w:rsidRDefault="00B64B56" w:rsidP="0059431B">
      <w:pPr>
        <w:widowControl w:val="0"/>
        <w:autoSpaceDE w:val="0"/>
        <w:autoSpaceDN w:val="0"/>
        <w:ind w:firstLine="0"/>
        <w:rPr>
          <w:b/>
          <w:sz w:val="28"/>
          <w:szCs w:val="28"/>
        </w:rPr>
      </w:pPr>
      <w:bookmarkStart w:id="23" w:name="_Toc27421168"/>
      <w:r w:rsidRPr="00D876A9">
        <w:rPr>
          <w:rStyle w:val="10"/>
        </w:rPr>
        <w:t>13.</w:t>
      </w:r>
      <w:r w:rsidR="00AA1A98" w:rsidRPr="00D876A9">
        <w:rPr>
          <w:rStyle w:val="10"/>
        </w:rPr>
        <w:tab/>
      </w:r>
      <w:r w:rsidRPr="00D876A9">
        <w:rPr>
          <w:rStyle w:val="10"/>
        </w:rPr>
        <w:t>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23"/>
      <w:r w:rsidRPr="00030B8E">
        <w:rPr>
          <w:b/>
          <w:sz w:val="28"/>
          <w:szCs w:val="28"/>
        </w:rPr>
        <w:t>:</w:t>
      </w:r>
    </w:p>
    <w:p w14:paraId="2BBB6ED2" w14:textId="77777777" w:rsidR="00A80664" w:rsidRDefault="00A80664" w:rsidP="000841E5">
      <w:pPr>
        <w:widowControl w:val="0"/>
        <w:autoSpaceDE w:val="0"/>
        <w:autoSpaceDN w:val="0"/>
        <w:rPr>
          <w:sz w:val="28"/>
          <w:szCs w:val="28"/>
        </w:rPr>
      </w:pPr>
    </w:p>
    <w:p w14:paraId="0ECD041E" w14:textId="6E4B2D29" w:rsidR="00A80664" w:rsidRPr="005520AB" w:rsidRDefault="00A80664" w:rsidP="00A80664">
      <w:pPr>
        <w:widowControl w:val="0"/>
        <w:autoSpaceDE w:val="0"/>
        <w:autoSpaceDN w:val="0"/>
        <w:rPr>
          <w:szCs w:val="24"/>
        </w:rPr>
      </w:pPr>
      <w:bookmarkStart w:id="24" w:name="_Hlk27425973"/>
      <w:r w:rsidRPr="005520AB">
        <w:rPr>
          <w:szCs w:val="24"/>
        </w:rPr>
        <w:t>Практический этап профессионального экзамена включает выполнение соискателем одного практического задания в модельных условиях и защиту портфолио.</w:t>
      </w:r>
    </w:p>
    <w:p w14:paraId="6A23ADDD" w14:textId="77777777" w:rsidR="00A80664" w:rsidRPr="00482792" w:rsidRDefault="00A80664" w:rsidP="00A80664">
      <w:pPr>
        <w:widowControl w:val="0"/>
        <w:autoSpaceDE w:val="0"/>
        <w:autoSpaceDN w:val="0"/>
        <w:rPr>
          <w:szCs w:val="24"/>
        </w:rPr>
      </w:pPr>
      <w:r w:rsidRPr="005520AB">
        <w:rPr>
          <w:szCs w:val="24"/>
        </w:rPr>
        <w:t xml:space="preserve">Каждый указанный в задании критерий оценивается по шкале 0 – 1 балл, где 0 баллов – соискатель демонстрирует несоответствие критерию, 1 балл – соискатель демонстрирует соответствие критерию.  Набранные соискателем баллы в ходе выполнения заданий суммируются. </w:t>
      </w:r>
    </w:p>
    <w:bookmarkEnd w:id="24"/>
    <w:p w14:paraId="76699483" w14:textId="5A860FF7" w:rsidR="00065264" w:rsidRPr="00482792" w:rsidRDefault="00B64B56" w:rsidP="000841E5">
      <w:pPr>
        <w:widowControl w:val="0"/>
        <w:autoSpaceDE w:val="0"/>
        <w:autoSpaceDN w:val="0"/>
        <w:rPr>
          <w:szCs w:val="24"/>
        </w:rPr>
      </w:pPr>
      <w:r w:rsidRPr="00482792">
        <w:rPr>
          <w:szCs w:val="24"/>
        </w:rPr>
        <w:t xml:space="preserve">Положительное решение о соответствии квалификации соискателя требованиям к квалификации по квалификации </w:t>
      </w:r>
      <w:r w:rsidR="00482792" w:rsidRPr="00482792">
        <w:rPr>
          <w:szCs w:val="24"/>
        </w:rPr>
        <w:t>«</w:t>
      </w:r>
      <w:r w:rsidR="0041202A" w:rsidRPr="00482792">
        <w:rPr>
          <w:szCs w:val="24"/>
        </w:rPr>
        <w:t>Архитектор-градостроитель (7</w:t>
      </w:r>
      <w:r w:rsidR="00482792" w:rsidRPr="00482792">
        <w:rPr>
          <w:szCs w:val="24"/>
        </w:rPr>
        <w:t> </w:t>
      </w:r>
      <w:r w:rsidR="0041202A" w:rsidRPr="00482792">
        <w:rPr>
          <w:szCs w:val="24"/>
        </w:rPr>
        <w:t>уровень квалификации)</w:t>
      </w:r>
      <w:r w:rsidR="00482792" w:rsidRPr="00482792">
        <w:rPr>
          <w:szCs w:val="24"/>
        </w:rPr>
        <w:t xml:space="preserve">» </w:t>
      </w:r>
      <w:r w:rsidR="00065264" w:rsidRPr="00482792">
        <w:rPr>
          <w:szCs w:val="24"/>
        </w:rPr>
        <w:t>принимается при выполнении всех критериев оценки.</w:t>
      </w:r>
    </w:p>
    <w:p w14:paraId="4B736FAF" w14:textId="77777777" w:rsidR="00B64B56" w:rsidRDefault="00B64B56" w:rsidP="0057249E">
      <w:pPr>
        <w:suppressAutoHyphens/>
        <w:ind w:firstLine="0"/>
        <w:rPr>
          <w:sz w:val="28"/>
          <w:szCs w:val="28"/>
        </w:rPr>
      </w:pPr>
    </w:p>
    <w:p w14:paraId="0B5CD1B4" w14:textId="0F030E4D" w:rsidR="00B64B56" w:rsidRDefault="00B64B56" w:rsidP="0059431B">
      <w:pPr>
        <w:ind w:firstLine="0"/>
        <w:rPr>
          <w:b/>
          <w:sz w:val="28"/>
          <w:szCs w:val="28"/>
        </w:rPr>
      </w:pPr>
      <w:bookmarkStart w:id="25" w:name="_Toc27421169"/>
      <w:r w:rsidRPr="00D876A9">
        <w:rPr>
          <w:rStyle w:val="10"/>
        </w:rPr>
        <w:t>14.</w:t>
      </w:r>
      <w:r w:rsidR="00AA1A98" w:rsidRPr="00D876A9">
        <w:rPr>
          <w:rStyle w:val="10"/>
        </w:rPr>
        <w:tab/>
      </w:r>
      <w:r w:rsidRPr="00D876A9">
        <w:rPr>
          <w:rStyle w:val="10"/>
        </w:rPr>
        <w:t>Перечень нормативных правовых и иных документов, использованных при подготовке комплекта оценочных средств</w:t>
      </w:r>
      <w:bookmarkEnd w:id="25"/>
      <w:r w:rsidRPr="00030B8E">
        <w:rPr>
          <w:b/>
          <w:sz w:val="28"/>
          <w:szCs w:val="28"/>
        </w:rPr>
        <w:t xml:space="preserve"> (при наличии):</w:t>
      </w:r>
    </w:p>
    <w:p w14:paraId="03485613" w14:textId="77777777" w:rsidR="005520AB" w:rsidRPr="00030B8E" w:rsidRDefault="005520AB" w:rsidP="0059431B">
      <w:pPr>
        <w:ind w:firstLine="0"/>
        <w:rPr>
          <w:b/>
          <w:bCs/>
          <w:sz w:val="28"/>
          <w:szCs w:val="28"/>
        </w:rPr>
      </w:pPr>
    </w:p>
    <w:p w14:paraId="6CF2519F" w14:textId="77777777" w:rsidR="002E41D3" w:rsidRPr="002C1335" w:rsidRDefault="002E41D3" w:rsidP="002E41D3">
      <w:pPr>
        <w:numPr>
          <w:ilvl w:val="0"/>
          <w:numId w:val="23"/>
        </w:numPr>
        <w:tabs>
          <w:tab w:val="left" w:pos="1134"/>
        </w:tabs>
        <w:ind w:left="0" w:firstLine="709"/>
        <w:rPr>
          <w:szCs w:val="24"/>
        </w:rPr>
      </w:pPr>
      <w:bookmarkStart w:id="26" w:name="_Hlk27053194"/>
      <w:bookmarkEnd w:id="21"/>
      <w:r w:rsidRPr="002C1335">
        <w:rPr>
          <w:szCs w:val="24"/>
        </w:rPr>
        <w:t>Водный кодекс Российской Федерации от 03.06.2006 №</w:t>
      </w:r>
      <w:r>
        <w:rPr>
          <w:szCs w:val="24"/>
        </w:rPr>
        <w:t> </w:t>
      </w:r>
      <w:r w:rsidRPr="002C1335">
        <w:rPr>
          <w:szCs w:val="24"/>
        </w:rPr>
        <w:t>74-ФЗ</w:t>
      </w:r>
    </w:p>
    <w:p w14:paraId="273235F4" w14:textId="77777777" w:rsidR="002E41D3" w:rsidRPr="002C1335" w:rsidRDefault="002E41D3" w:rsidP="002E41D3">
      <w:pPr>
        <w:numPr>
          <w:ilvl w:val="0"/>
          <w:numId w:val="23"/>
        </w:numPr>
        <w:tabs>
          <w:tab w:val="left" w:pos="1134"/>
        </w:tabs>
        <w:ind w:left="0" w:firstLine="709"/>
        <w:rPr>
          <w:szCs w:val="24"/>
        </w:rPr>
      </w:pPr>
      <w:r w:rsidRPr="002C1335">
        <w:rPr>
          <w:szCs w:val="24"/>
        </w:rPr>
        <w:t>ГОСТ 21.001-2013 Система проектной документации для строительства (СПДС). Общие положения</w:t>
      </w:r>
    </w:p>
    <w:p w14:paraId="4C4C886A" w14:textId="77777777" w:rsidR="002E41D3" w:rsidRPr="002C1335" w:rsidRDefault="002E41D3" w:rsidP="002E41D3">
      <w:pPr>
        <w:numPr>
          <w:ilvl w:val="0"/>
          <w:numId w:val="23"/>
        </w:numPr>
        <w:tabs>
          <w:tab w:val="left" w:pos="1134"/>
        </w:tabs>
        <w:ind w:left="0" w:firstLine="709"/>
        <w:rPr>
          <w:szCs w:val="24"/>
        </w:rPr>
      </w:pPr>
      <w:r w:rsidRPr="002C1335">
        <w:rPr>
          <w:szCs w:val="24"/>
        </w:rPr>
        <w:t>ГОСТ Р 21.1101-2013 Система проектной документации для строительства (СПДС). Основные требования к проектной и рабочей документации</w:t>
      </w:r>
    </w:p>
    <w:p w14:paraId="2F1A1BE2" w14:textId="77777777" w:rsidR="002E41D3" w:rsidRPr="002C1335" w:rsidRDefault="002E41D3" w:rsidP="002E41D3">
      <w:pPr>
        <w:numPr>
          <w:ilvl w:val="0"/>
          <w:numId w:val="23"/>
        </w:numPr>
        <w:tabs>
          <w:tab w:val="left" w:pos="1134"/>
        </w:tabs>
        <w:ind w:left="0" w:firstLine="709"/>
        <w:rPr>
          <w:szCs w:val="24"/>
        </w:rPr>
      </w:pPr>
      <w:r w:rsidRPr="002C1335">
        <w:rPr>
          <w:szCs w:val="24"/>
        </w:rPr>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(ред. от 14.05.2018Градостроительный кодекс Российской Федерации от 29.12.2004 № 190-ФЗ (ред. от 02.08.2019) (с изм. и доп., вступ. в силу с 01.11.2019)</w:t>
      </w:r>
    </w:p>
    <w:p w14:paraId="17AC6A9F" w14:textId="77777777" w:rsidR="002E41D3" w:rsidRPr="002C1335" w:rsidRDefault="002E41D3" w:rsidP="002E41D3">
      <w:pPr>
        <w:numPr>
          <w:ilvl w:val="0"/>
          <w:numId w:val="23"/>
        </w:numPr>
        <w:tabs>
          <w:tab w:val="left" w:pos="1134"/>
        </w:tabs>
        <w:ind w:left="0" w:firstLine="709"/>
        <w:rPr>
          <w:szCs w:val="24"/>
        </w:rPr>
      </w:pPr>
      <w:r w:rsidRPr="002C1335">
        <w:rPr>
          <w:szCs w:val="24"/>
        </w:rPr>
        <w:t>Жилищный кодекс Российской Федерации от 29.12.2004 №</w:t>
      </w:r>
      <w:r>
        <w:rPr>
          <w:szCs w:val="24"/>
        </w:rPr>
        <w:t> </w:t>
      </w:r>
      <w:r w:rsidRPr="002C1335">
        <w:rPr>
          <w:szCs w:val="24"/>
        </w:rPr>
        <w:t>188-ФЗ</w:t>
      </w:r>
    </w:p>
    <w:p w14:paraId="4C830E1B" w14:textId="77777777" w:rsidR="002E41D3" w:rsidRPr="002C1335" w:rsidRDefault="002E41D3" w:rsidP="002E41D3">
      <w:pPr>
        <w:numPr>
          <w:ilvl w:val="0"/>
          <w:numId w:val="23"/>
        </w:numPr>
        <w:tabs>
          <w:tab w:val="left" w:pos="1134"/>
        </w:tabs>
        <w:ind w:left="0" w:firstLine="709"/>
        <w:rPr>
          <w:szCs w:val="24"/>
        </w:rPr>
      </w:pPr>
      <w:r w:rsidRPr="002C1335">
        <w:rPr>
          <w:szCs w:val="24"/>
        </w:rPr>
        <w:t>Земельный кодекс Российской Федерации от 25.10.2001 №</w:t>
      </w:r>
      <w:r>
        <w:rPr>
          <w:szCs w:val="24"/>
        </w:rPr>
        <w:t> </w:t>
      </w:r>
      <w:r w:rsidRPr="002C1335">
        <w:rPr>
          <w:szCs w:val="24"/>
        </w:rPr>
        <w:t>136-ФЗ</w:t>
      </w:r>
    </w:p>
    <w:p w14:paraId="5AC1126D" w14:textId="77777777" w:rsidR="002E41D3" w:rsidRPr="002C1335" w:rsidRDefault="002E41D3" w:rsidP="002E41D3">
      <w:pPr>
        <w:numPr>
          <w:ilvl w:val="0"/>
          <w:numId w:val="23"/>
        </w:numPr>
        <w:tabs>
          <w:tab w:val="left" w:pos="1134"/>
        </w:tabs>
        <w:ind w:left="0" w:firstLine="709"/>
        <w:rPr>
          <w:szCs w:val="24"/>
        </w:rPr>
      </w:pPr>
      <w:r w:rsidRPr="002C1335">
        <w:rPr>
          <w:szCs w:val="24"/>
        </w:rPr>
        <w:t>Постановление Правительства Российской Федерации от 05.03.2007 №</w:t>
      </w:r>
      <w:r>
        <w:rPr>
          <w:szCs w:val="24"/>
        </w:rPr>
        <w:t> </w:t>
      </w:r>
      <w:r w:rsidRPr="002C1335">
        <w:rPr>
          <w:szCs w:val="24"/>
        </w:rPr>
        <w:t>145 «О</w:t>
      </w:r>
      <w:r>
        <w:rPr>
          <w:szCs w:val="24"/>
        </w:rPr>
        <w:t> </w:t>
      </w:r>
      <w:r w:rsidRPr="002C1335">
        <w:rPr>
          <w:szCs w:val="24"/>
        </w:rPr>
        <w:t>порядке организации и проведения государственной экспертизы проектной документации и результатов инженерных изысканий»</w:t>
      </w:r>
    </w:p>
    <w:p w14:paraId="3BECB9A9" w14:textId="77777777" w:rsidR="002E41D3" w:rsidRPr="00DE281B" w:rsidRDefault="002E41D3" w:rsidP="002E41D3">
      <w:pPr>
        <w:numPr>
          <w:ilvl w:val="0"/>
          <w:numId w:val="23"/>
        </w:numPr>
        <w:tabs>
          <w:tab w:val="left" w:pos="1134"/>
        </w:tabs>
        <w:ind w:left="0" w:firstLine="709"/>
        <w:rPr>
          <w:szCs w:val="24"/>
        </w:rPr>
      </w:pPr>
      <w:r w:rsidRPr="002C1335">
        <w:rPr>
          <w:szCs w:val="24"/>
        </w:rPr>
        <w:t>Постановление Правительства Российской Федерации от 09.06.2006 №</w:t>
      </w:r>
      <w:r>
        <w:rPr>
          <w:szCs w:val="24"/>
        </w:rPr>
        <w:t> </w:t>
      </w:r>
      <w:r w:rsidRPr="002C1335">
        <w:rPr>
          <w:szCs w:val="24"/>
        </w:rPr>
        <w:t xml:space="preserve">363 </w:t>
      </w:r>
      <w:r w:rsidRPr="00DE281B">
        <w:rPr>
          <w:szCs w:val="24"/>
        </w:rPr>
        <w:t>«Об информационном обеспечении градостроительной деятельности»</w:t>
      </w:r>
    </w:p>
    <w:p w14:paraId="039B6EFA" w14:textId="77777777" w:rsidR="002E41D3" w:rsidRPr="00DE281B" w:rsidRDefault="002E41D3" w:rsidP="002E41D3">
      <w:pPr>
        <w:numPr>
          <w:ilvl w:val="0"/>
          <w:numId w:val="23"/>
        </w:numPr>
        <w:tabs>
          <w:tab w:val="left" w:pos="1134"/>
        </w:tabs>
        <w:ind w:left="0" w:firstLine="709"/>
        <w:rPr>
          <w:szCs w:val="24"/>
        </w:rPr>
      </w:pPr>
      <w:r w:rsidRPr="00DE281B">
        <w:rPr>
          <w:szCs w:val="24"/>
        </w:rPr>
        <w:t>Постановление Правительства Российской Федерации от 19.01.2006 № 20 (ред. от 19.06.2019) «Об инженерных изысканиях для подготовки проектной документации, строительства, реконструкции объектов капительного строительства»</w:t>
      </w:r>
    </w:p>
    <w:p w14:paraId="7CFD137B" w14:textId="77777777" w:rsidR="002E41D3" w:rsidRPr="002C1335" w:rsidRDefault="002E41D3" w:rsidP="002E41D3">
      <w:pPr>
        <w:widowControl w:val="0"/>
        <w:numPr>
          <w:ilvl w:val="0"/>
          <w:numId w:val="23"/>
        </w:numPr>
        <w:tabs>
          <w:tab w:val="left" w:pos="1134"/>
        </w:tabs>
        <w:autoSpaceDE w:val="0"/>
        <w:autoSpaceDN w:val="0"/>
        <w:ind w:left="0" w:firstLine="709"/>
        <w:rPr>
          <w:szCs w:val="24"/>
        </w:rPr>
      </w:pPr>
      <w:bookmarkStart w:id="27" w:name="_Hlk27043838"/>
      <w:r w:rsidRPr="00DE281B">
        <w:rPr>
          <w:szCs w:val="24"/>
        </w:rPr>
        <w:t>Приказ Министерства регионального развития Российской Федерации от</w:t>
      </w:r>
      <w:r w:rsidRPr="002C1335">
        <w:rPr>
          <w:szCs w:val="24"/>
        </w:rPr>
        <w:t xml:space="preserve"> 30.08.2007 </w:t>
      </w:r>
      <w:r w:rsidRPr="002C1335">
        <w:rPr>
          <w:szCs w:val="24"/>
        </w:rPr>
        <w:lastRenderedPageBreak/>
        <w:t>№</w:t>
      </w:r>
      <w:r>
        <w:rPr>
          <w:szCs w:val="24"/>
        </w:rPr>
        <w:t> </w:t>
      </w:r>
      <w:r w:rsidRPr="002C1335">
        <w:rPr>
          <w:szCs w:val="24"/>
        </w:rPr>
        <w:t>85 «Об</w:t>
      </w:r>
      <w:r>
        <w:rPr>
          <w:szCs w:val="24"/>
        </w:rPr>
        <w:t> </w:t>
      </w:r>
      <w:r w:rsidRPr="002C1335">
        <w:rPr>
          <w:szCs w:val="24"/>
        </w:rPr>
        <w:t>утверждении документов по ведению информационной системы обеспечения градостроительной деятельности»</w:t>
      </w:r>
      <w:bookmarkEnd w:id="27"/>
    </w:p>
    <w:p w14:paraId="13E14B66" w14:textId="77777777" w:rsidR="002E41D3" w:rsidRPr="008415BB" w:rsidRDefault="002E41D3" w:rsidP="002E41D3">
      <w:pPr>
        <w:widowControl w:val="0"/>
        <w:numPr>
          <w:ilvl w:val="0"/>
          <w:numId w:val="23"/>
        </w:numPr>
        <w:tabs>
          <w:tab w:val="left" w:pos="1134"/>
        </w:tabs>
        <w:autoSpaceDE w:val="0"/>
        <w:autoSpaceDN w:val="0"/>
        <w:ind w:left="0" w:firstLine="709"/>
        <w:rPr>
          <w:szCs w:val="24"/>
        </w:rPr>
      </w:pPr>
      <w:r w:rsidRPr="008415BB">
        <w:rPr>
          <w:szCs w:val="24"/>
        </w:rPr>
        <w:t>Рекомендации по проектированию улиц и дорог городских и сельских поселений. ЦНИИП Градостроительства. М</w:t>
      </w:r>
      <w:r>
        <w:rPr>
          <w:szCs w:val="24"/>
        </w:rPr>
        <w:t>осква,</w:t>
      </w:r>
      <w:r w:rsidRPr="008415BB">
        <w:rPr>
          <w:szCs w:val="24"/>
        </w:rPr>
        <w:t xml:space="preserve"> 1994</w:t>
      </w:r>
    </w:p>
    <w:p w14:paraId="45164951" w14:textId="77777777" w:rsidR="002E41D3" w:rsidRPr="008415BB" w:rsidRDefault="002E41D3" w:rsidP="002E41D3">
      <w:pPr>
        <w:widowControl w:val="0"/>
        <w:numPr>
          <w:ilvl w:val="0"/>
          <w:numId w:val="23"/>
        </w:numPr>
        <w:tabs>
          <w:tab w:val="left" w:pos="1134"/>
        </w:tabs>
        <w:autoSpaceDE w:val="0"/>
        <w:autoSpaceDN w:val="0"/>
        <w:ind w:left="0" w:firstLine="709"/>
        <w:rPr>
          <w:szCs w:val="24"/>
        </w:rPr>
      </w:pPr>
      <w:r w:rsidRPr="00CB662C">
        <w:rPr>
          <w:szCs w:val="24"/>
        </w:rPr>
        <w:t>СП 396.1325800.2018</w:t>
      </w:r>
      <w:r>
        <w:rPr>
          <w:szCs w:val="24"/>
        </w:rPr>
        <w:t xml:space="preserve"> «</w:t>
      </w:r>
      <w:r w:rsidRPr="008415BB">
        <w:rPr>
          <w:szCs w:val="24"/>
        </w:rPr>
        <w:t>Улицы и дороги населенных пунктов. Правила градостроительного проектирования»</w:t>
      </w:r>
    </w:p>
    <w:p w14:paraId="03078A49" w14:textId="77777777" w:rsidR="002E41D3" w:rsidRDefault="002E41D3" w:rsidP="002E41D3">
      <w:pPr>
        <w:widowControl w:val="0"/>
        <w:numPr>
          <w:ilvl w:val="0"/>
          <w:numId w:val="23"/>
        </w:numPr>
        <w:tabs>
          <w:tab w:val="left" w:pos="1134"/>
        </w:tabs>
        <w:autoSpaceDE w:val="0"/>
        <w:autoSpaceDN w:val="0"/>
        <w:ind w:left="0" w:firstLine="709"/>
        <w:rPr>
          <w:szCs w:val="24"/>
        </w:rPr>
      </w:pPr>
      <w:r w:rsidRPr="002C1335">
        <w:rPr>
          <w:szCs w:val="24"/>
        </w:rPr>
        <w:t>СП 42.13330.2016 «СНиП 2.07.01-89* Градостроительство. Планировка и застройка городских и сельских поселений»</w:t>
      </w:r>
    </w:p>
    <w:p w14:paraId="5350CE89" w14:textId="77777777" w:rsidR="002E41D3" w:rsidRPr="002C1335" w:rsidRDefault="002E41D3" w:rsidP="002E41D3">
      <w:pPr>
        <w:numPr>
          <w:ilvl w:val="0"/>
          <w:numId w:val="23"/>
        </w:numPr>
        <w:tabs>
          <w:tab w:val="left" w:pos="993"/>
        </w:tabs>
        <w:ind w:left="0" w:firstLine="709"/>
        <w:rPr>
          <w:szCs w:val="24"/>
        </w:rPr>
      </w:pPr>
      <w:r w:rsidRPr="002C1335">
        <w:rPr>
          <w:szCs w:val="24"/>
        </w:rPr>
        <w:t>Федеральный закон от 04.03.2013 № 22-ФЗ «О внесении изменений в Федеральный закон «О</w:t>
      </w:r>
      <w:r>
        <w:rPr>
          <w:szCs w:val="24"/>
        </w:rPr>
        <w:t> </w:t>
      </w:r>
      <w:r w:rsidRPr="002C1335">
        <w:rPr>
          <w:szCs w:val="24"/>
        </w:rPr>
        <w:t>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(последняя редакция)</w:t>
      </w:r>
    </w:p>
    <w:p w14:paraId="5E104A91" w14:textId="77777777" w:rsidR="002E41D3" w:rsidRPr="002C1335" w:rsidRDefault="002E41D3" w:rsidP="002E41D3">
      <w:pPr>
        <w:numPr>
          <w:ilvl w:val="0"/>
          <w:numId w:val="23"/>
        </w:numPr>
        <w:tabs>
          <w:tab w:val="left" w:pos="1134"/>
        </w:tabs>
        <w:ind w:left="0" w:firstLine="709"/>
        <w:rPr>
          <w:szCs w:val="24"/>
        </w:rPr>
      </w:pPr>
      <w:r w:rsidRPr="002C1335">
        <w:rPr>
          <w:szCs w:val="24"/>
        </w:rPr>
        <w:t>Федеральный закон от 06.10.2003 №</w:t>
      </w:r>
      <w:r>
        <w:rPr>
          <w:szCs w:val="24"/>
        </w:rPr>
        <w:t> </w:t>
      </w:r>
      <w:r w:rsidRPr="002C1335">
        <w:rPr>
          <w:szCs w:val="24"/>
        </w:rPr>
        <w:t>131-ФЗ «Об общих принципах организации местного самоуправления в Российской Федерации»</w:t>
      </w:r>
    </w:p>
    <w:bookmarkEnd w:id="26"/>
    <w:p w14:paraId="320983A1" w14:textId="77777777" w:rsidR="002E41D3" w:rsidRPr="002C1335" w:rsidRDefault="002E41D3" w:rsidP="002E41D3">
      <w:pPr>
        <w:numPr>
          <w:ilvl w:val="0"/>
          <w:numId w:val="23"/>
        </w:numPr>
        <w:tabs>
          <w:tab w:val="left" w:pos="1134"/>
        </w:tabs>
        <w:ind w:left="0" w:firstLine="709"/>
        <w:rPr>
          <w:szCs w:val="24"/>
        </w:rPr>
      </w:pPr>
      <w:r w:rsidRPr="002C1335">
        <w:rPr>
          <w:szCs w:val="24"/>
        </w:rPr>
        <w:t>Федеральный закон от 20.03.2011 №</w:t>
      </w:r>
      <w:r>
        <w:rPr>
          <w:szCs w:val="24"/>
        </w:rPr>
        <w:t> </w:t>
      </w:r>
      <w:r w:rsidRPr="002C1335">
        <w:rPr>
          <w:szCs w:val="24"/>
        </w:rPr>
        <w:t>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w:t>
      </w:r>
    </w:p>
    <w:p w14:paraId="320B80FE" w14:textId="77777777" w:rsidR="002E41D3" w:rsidRPr="002C1335" w:rsidRDefault="002E41D3" w:rsidP="002E41D3">
      <w:pPr>
        <w:widowControl w:val="0"/>
        <w:numPr>
          <w:ilvl w:val="0"/>
          <w:numId w:val="23"/>
        </w:numPr>
        <w:tabs>
          <w:tab w:val="left" w:pos="1134"/>
        </w:tabs>
        <w:autoSpaceDE w:val="0"/>
        <w:autoSpaceDN w:val="0"/>
        <w:ind w:left="0" w:firstLine="709"/>
        <w:rPr>
          <w:szCs w:val="24"/>
        </w:rPr>
      </w:pPr>
      <w:r w:rsidRPr="002C1335">
        <w:rPr>
          <w:szCs w:val="24"/>
        </w:rPr>
        <w:t>Федеральный закон от 21.07.1997 № 116-ФЗ «О промышленной безопасности опасных производственных объектов» (последняя редакция)</w:t>
      </w:r>
    </w:p>
    <w:p w14:paraId="7E607161" w14:textId="77777777" w:rsidR="002E41D3" w:rsidRPr="002C1335" w:rsidRDefault="002E41D3" w:rsidP="002E41D3">
      <w:pPr>
        <w:numPr>
          <w:ilvl w:val="0"/>
          <w:numId w:val="23"/>
        </w:numPr>
        <w:tabs>
          <w:tab w:val="left" w:pos="993"/>
        </w:tabs>
        <w:ind w:left="0" w:firstLine="709"/>
        <w:rPr>
          <w:szCs w:val="24"/>
        </w:rPr>
      </w:pPr>
      <w:r w:rsidRPr="002C1335">
        <w:rPr>
          <w:szCs w:val="24"/>
        </w:rPr>
        <w:t>Федеральный закон от 21.07.2014 № 209-ФЗ «О государственной информационной системе жилищно-коммунального хозяйства»</w:t>
      </w:r>
    </w:p>
    <w:p w14:paraId="54EA7FA9" w14:textId="77777777" w:rsidR="002E41D3" w:rsidRPr="002C1335" w:rsidRDefault="002E41D3" w:rsidP="002E41D3">
      <w:pPr>
        <w:tabs>
          <w:tab w:val="left" w:pos="993"/>
        </w:tabs>
        <w:ind w:firstLine="0"/>
        <w:rPr>
          <w:szCs w:val="24"/>
        </w:rPr>
      </w:pPr>
    </w:p>
    <w:p w14:paraId="32CA39B5" w14:textId="77777777" w:rsidR="002E41D3" w:rsidRDefault="002E41D3" w:rsidP="002E41D3">
      <w:pPr>
        <w:numPr>
          <w:ilvl w:val="0"/>
          <w:numId w:val="23"/>
        </w:numPr>
        <w:tabs>
          <w:tab w:val="left" w:pos="993"/>
        </w:tabs>
        <w:ind w:left="0" w:firstLine="709"/>
        <w:rPr>
          <w:szCs w:val="24"/>
        </w:rPr>
      </w:pPr>
      <w:r w:rsidRPr="002E41D3">
        <w:rPr>
          <w:szCs w:val="24"/>
          <w:lang w:val="en-US"/>
        </w:rPr>
        <w:t xml:space="preserve">Doxiades K. Ekistics. An introduction to the science of human settlements. </w:t>
      </w:r>
      <w:r w:rsidRPr="008415BB">
        <w:rPr>
          <w:szCs w:val="24"/>
        </w:rPr>
        <w:t>L</w:t>
      </w:r>
      <w:r w:rsidRPr="00575A4B">
        <w:rPr>
          <w:szCs w:val="24"/>
        </w:rPr>
        <w:t>., 1968</w:t>
      </w:r>
      <w:r>
        <w:rPr>
          <w:szCs w:val="24"/>
        </w:rPr>
        <w:t>.</w:t>
      </w:r>
    </w:p>
    <w:p w14:paraId="1314A00F" w14:textId="77777777" w:rsidR="002E41D3" w:rsidRPr="00DE281B" w:rsidRDefault="002E41D3" w:rsidP="002E41D3">
      <w:pPr>
        <w:numPr>
          <w:ilvl w:val="0"/>
          <w:numId w:val="23"/>
        </w:numPr>
        <w:tabs>
          <w:tab w:val="left" w:pos="993"/>
        </w:tabs>
        <w:ind w:left="0" w:firstLine="709"/>
        <w:rPr>
          <w:szCs w:val="24"/>
        </w:rPr>
      </w:pPr>
      <w:r w:rsidRPr="008415BB">
        <w:rPr>
          <w:szCs w:val="24"/>
        </w:rPr>
        <w:t>Алексеев Ю.В., Сомов Г.Ю. Градостроительное планирование поселений. Т. 1. Эволюция планирования: Учебник в 5 т. – М.: Издательство АСВ, 2003. – 336 с.</w:t>
      </w:r>
    </w:p>
    <w:p w14:paraId="194D27FC" w14:textId="77777777" w:rsidR="002E41D3" w:rsidRPr="00D07C28" w:rsidRDefault="002E41D3" w:rsidP="002E41D3">
      <w:pPr>
        <w:numPr>
          <w:ilvl w:val="0"/>
          <w:numId w:val="23"/>
        </w:numPr>
        <w:tabs>
          <w:tab w:val="left" w:pos="993"/>
        </w:tabs>
        <w:ind w:left="0" w:firstLine="709"/>
        <w:rPr>
          <w:szCs w:val="24"/>
        </w:rPr>
      </w:pPr>
      <w:r w:rsidRPr="008415BB">
        <w:rPr>
          <w:szCs w:val="24"/>
        </w:rPr>
        <w:t>Горбанев Р.В. Городской транспорт: Учеб. для вузов. – М.: Стройиздат, 1990. – 215 с.</w:t>
      </w:r>
    </w:p>
    <w:p w14:paraId="40039B6E" w14:textId="77777777" w:rsidR="002E41D3" w:rsidRDefault="002E41D3" w:rsidP="002E41D3">
      <w:pPr>
        <w:numPr>
          <w:ilvl w:val="0"/>
          <w:numId w:val="23"/>
        </w:numPr>
        <w:tabs>
          <w:tab w:val="left" w:pos="993"/>
        </w:tabs>
        <w:ind w:left="0" w:firstLine="709"/>
        <w:rPr>
          <w:szCs w:val="24"/>
        </w:rPr>
      </w:pPr>
      <w:r w:rsidRPr="00575A4B">
        <w:rPr>
          <w:szCs w:val="24"/>
        </w:rPr>
        <w:t>Конурбация // Демографический энциклопедический словарь / Гл. ред. Валентей</w:t>
      </w:r>
      <w:r>
        <w:rPr>
          <w:szCs w:val="24"/>
        </w:rPr>
        <w:t> </w:t>
      </w:r>
      <w:r w:rsidRPr="00575A4B">
        <w:rPr>
          <w:szCs w:val="24"/>
        </w:rPr>
        <w:t xml:space="preserve">Д.И. </w:t>
      </w:r>
      <w:r>
        <w:rPr>
          <w:szCs w:val="24"/>
        </w:rPr>
        <w:t>–</w:t>
      </w:r>
      <w:r w:rsidRPr="00575A4B">
        <w:rPr>
          <w:szCs w:val="24"/>
        </w:rPr>
        <w:t xml:space="preserve"> Москва: Советская энциклопедия, 1985. – 608</w:t>
      </w:r>
      <w:r>
        <w:rPr>
          <w:szCs w:val="24"/>
        </w:rPr>
        <w:t> </w:t>
      </w:r>
      <w:r w:rsidRPr="00575A4B">
        <w:rPr>
          <w:szCs w:val="24"/>
        </w:rPr>
        <w:t>с.</w:t>
      </w:r>
    </w:p>
    <w:p w14:paraId="656E9D3B" w14:textId="77777777" w:rsidR="002E41D3" w:rsidRPr="00DE281B" w:rsidRDefault="002E41D3" w:rsidP="002E41D3">
      <w:pPr>
        <w:numPr>
          <w:ilvl w:val="0"/>
          <w:numId w:val="23"/>
        </w:numPr>
        <w:tabs>
          <w:tab w:val="left" w:pos="993"/>
        </w:tabs>
        <w:ind w:left="0" w:firstLine="709"/>
        <w:rPr>
          <w:szCs w:val="24"/>
        </w:rPr>
      </w:pPr>
      <w:r w:rsidRPr="008415BB">
        <w:rPr>
          <w:szCs w:val="24"/>
        </w:rPr>
        <w:t>Потаев Г.А. Градостроительство. Теория и практика: учебное пособие – М.: ФОРУМ: ИНФРА-М, 2014. – 432 с.</w:t>
      </w:r>
    </w:p>
    <w:p w14:paraId="5F92CB34" w14:textId="77777777" w:rsidR="002E41D3" w:rsidRPr="00DE281B" w:rsidRDefault="002E41D3" w:rsidP="002E41D3">
      <w:pPr>
        <w:numPr>
          <w:ilvl w:val="0"/>
          <w:numId w:val="23"/>
        </w:numPr>
        <w:tabs>
          <w:tab w:val="left" w:pos="993"/>
        </w:tabs>
        <w:ind w:left="0" w:firstLine="709"/>
        <w:rPr>
          <w:szCs w:val="24"/>
        </w:rPr>
      </w:pPr>
      <w:r w:rsidRPr="008415BB">
        <w:rPr>
          <w:szCs w:val="24"/>
        </w:rPr>
        <w:t>Самойлов Д.С. Городской транспорт: Учебник для вузов. – 2-е изд., перераб. и доп. – М.: Стройиздат, 1983. – 384 с. </w:t>
      </w:r>
    </w:p>
    <w:p w14:paraId="1D8A83E0" w14:textId="77777777" w:rsidR="002E41D3" w:rsidRPr="00DE281B" w:rsidRDefault="002E41D3" w:rsidP="002E41D3">
      <w:pPr>
        <w:numPr>
          <w:ilvl w:val="0"/>
          <w:numId w:val="23"/>
        </w:numPr>
        <w:tabs>
          <w:tab w:val="left" w:pos="993"/>
        </w:tabs>
        <w:ind w:left="0" w:firstLine="709"/>
        <w:rPr>
          <w:szCs w:val="24"/>
        </w:rPr>
      </w:pPr>
      <w:r w:rsidRPr="008415BB">
        <w:rPr>
          <w:szCs w:val="24"/>
        </w:rPr>
        <w:t>Самойлов Д.С., Юдин В.С. Рушевский П.В. Организация и безопасность городского движения. – М.: Высшая школа, 1981. – 256 с.</w:t>
      </w:r>
    </w:p>
    <w:p w14:paraId="49A99EE9" w14:textId="21119239" w:rsidR="00874CC7" w:rsidRPr="002E41D3" w:rsidRDefault="002E41D3" w:rsidP="002E41D3">
      <w:pPr>
        <w:numPr>
          <w:ilvl w:val="0"/>
          <w:numId w:val="23"/>
        </w:numPr>
        <w:tabs>
          <w:tab w:val="left" w:pos="993"/>
        </w:tabs>
        <w:ind w:left="0" w:firstLine="709"/>
        <w:rPr>
          <w:szCs w:val="24"/>
        </w:rPr>
      </w:pPr>
      <w:r w:rsidRPr="002E41D3">
        <w:rPr>
          <w:szCs w:val="24"/>
        </w:rPr>
        <w:t>Черепанов В.А. Транспорт в планировке городов: Учебник для вузов. – 2-е изд., перераб. и доп. – М.: Стройиздат, 1981. –216 с.</w:t>
      </w:r>
    </w:p>
    <w:sectPr w:rsidR="00874CC7" w:rsidRPr="002E41D3" w:rsidSect="000B03E0">
      <w:headerReference w:type="default" r:id="rId9"/>
      <w:pgSz w:w="11906" w:h="16838"/>
      <w:pgMar w:top="1134" w:right="849" w:bottom="1134" w:left="1134"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CE766" w14:textId="77777777" w:rsidR="005A3AB5" w:rsidRDefault="005A3AB5" w:rsidP="003808CF">
      <w:r>
        <w:separator/>
      </w:r>
    </w:p>
  </w:endnote>
  <w:endnote w:type="continuationSeparator" w:id="0">
    <w:p w14:paraId="360B9BA9" w14:textId="77777777" w:rsidR="005A3AB5" w:rsidRDefault="005A3AB5" w:rsidP="0038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0BC26" w14:textId="77777777" w:rsidR="005A3AB5" w:rsidRDefault="005A3AB5" w:rsidP="003808CF">
      <w:r>
        <w:separator/>
      </w:r>
    </w:p>
  </w:footnote>
  <w:footnote w:type="continuationSeparator" w:id="0">
    <w:p w14:paraId="0EED8FEE" w14:textId="77777777" w:rsidR="005A3AB5" w:rsidRDefault="005A3AB5" w:rsidP="0038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FB1A" w14:textId="77777777" w:rsidR="00864381" w:rsidRDefault="00864381" w:rsidP="000B03E0">
    <w:pPr>
      <w:pStyle w:val="a8"/>
      <w:ind w:firstLine="0"/>
      <w:jc w:val="center"/>
    </w:pPr>
    <w:r>
      <w:fldChar w:fldCharType="begin"/>
    </w:r>
    <w:r>
      <w:instrText>PAGE   \* MERGEFORMAT</w:instrText>
    </w:r>
    <w:r>
      <w:fldChar w:fldCharType="separate"/>
    </w:r>
    <w:r>
      <w:rPr>
        <w:noProof/>
      </w:rPr>
      <w:t>29</w:t>
    </w:r>
    <w:r>
      <w:fldChar w:fldCharType="end"/>
    </w:r>
  </w:p>
  <w:p w14:paraId="50E5A6C9" w14:textId="77777777" w:rsidR="00864381" w:rsidRDefault="0086438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2FD"/>
    <w:multiLevelType w:val="hybridMultilevel"/>
    <w:tmpl w:val="1ACA0EC0"/>
    <w:lvl w:ilvl="0" w:tplc="C17686FA">
      <w:start w:val="1"/>
      <w:numFmt w:val="russianLower"/>
      <w:lvlText w:val="%1)"/>
      <w:lvlJc w:val="left"/>
      <w:pPr>
        <w:ind w:left="9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76728"/>
    <w:multiLevelType w:val="hybridMultilevel"/>
    <w:tmpl w:val="7C763226"/>
    <w:lvl w:ilvl="0" w:tplc="CDD6479A">
      <w:start w:val="1"/>
      <w:numFmt w:val="decimal"/>
      <w:lvlText w:val="%1)"/>
      <w:lvlJc w:val="left"/>
      <w:pPr>
        <w:ind w:left="1285" w:hanging="435"/>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15:restartNumberingAfterBreak="0">
    <w:nsid w:val="0458509D"/>
    <w:multiLevelType w:val="hybridMultilevel"/>
    <w:tmpl w:val="A080C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71EBB"/>
    <w:multiLevelType w:val="hybridMultilevel"/>
    <w:tmpl w:val="14AA04E4"/>
    <w:lvl w:ilvl="0" w:tplc="6E0C30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DE6AC5"/>
    <w:multiLevelType w:val="hybridMultilevel"/>
    <w:tmpl w:val="C8529F06"/>
    <w:lvl w:ilvl="0" w:tplc="C17686FA">
      <w:start w:val="1"/>
      <w:numFmt w:val="russianLower"/>
      <w:lvlText w:val="%1)"/>
      <w:lvlJc w:val="left"/>
      <w:pPr>
        <w:ind w:left="90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021F68"/>
    <w:multiLevelType w:val="hybridMultilevel"/>
    <w:tmpl w:val="FE12A2DE"/>
    <w:lvl w:ilvl="0" w:tplc="3FBA2FA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593128"/>
    <w:multiLevelType w:val="hybridMultilevel"/>
    <w:tmpl w:val="119E6272"/>
    <w:lvl w:ilvl="0" w:tplc="4844D5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3F1354"/>
    <w:multiLevelType w:val="hybridMultilevel"/>
    <w:tmpl w:val="1ACA0EC0"/>
    <w:lvl w:ilvl="0" w:tplc="C17686FA">
      <w:start w:val="1"/>
      <w:numFmt w:val="russianLower"/>
      <w:lvlText w:val="%1)"/>
      <w:lvlJc w:val="left"/>
      <w:pPr>
        <w:ind w:left="9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984CC9"/>
    <w:multiLevelType w:val="hybridMultilevel"/>
    <w:tmpl w:val="080026F0"/>
    <w:lvl w:ilvl="0" w:tplc="76B6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BC66CE"/>
    <w:multiLevelType w:val="hybridMultilevel"/>
    <w:tmpl w:val="258856C8"/>
    <w:lvl w:ilvl="0" w:tplc="C6DA3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150193"/>
    <w:multiLevelType w:val="hybridMultilevel"/>
    <w:tmpl w:val="3DB49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3365D"/>
    <w:multiLevelType w:val="hybridMultilevel"/>
    <w:tmpl w:val="A7168C98"/>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1AA61549"/>
    <w:multiLevelType w:val="hybridMultilevel"/>
    <w:tmpl w:val="910E2C72"/>
    <w:lvl w:ilvl="0" w:tplc="CDD6479A">
      <w:start w:val="1"/>
      <w:numFmt w:val="decimal"/>
      <w:lvlText w:val="%1)"/>
      <w:lvlJc w:val="left"/>
      <w:pPr>
        <w:ind w:left="860" w:hanging="4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21B14826"/>
    <w:multiLevelType w:val="hybridMultilevel"/>
    <w:tmpl w:val="1ACA0EC0"/>
    <w:lvl w:ilvl="0" w:tplc="C17686FA">
      <w:start w:val="1"/>
      <w:numFmt w:val="russianLower"/>
      <w:lvlText w:val="%1)"/>
      <w:lvlJc w:val="left"/>
      <w:pPr>
        <w:ind w:left="9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FA4903"/>
    <w:multiLevelType w:val="hybridMultilevel"/>
    <w:tmpl w:val="6BA4FEE0"/>
    <w:lvl w:ilvl="0" w:tplc="F656DFC4">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3508A"/>
    <w:multiLevelType w:val="hybridMultilevel"/>
    <w:tmpl w:val="B2B41D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8A5B3F"/>
    <w:multiLevelType w:val="hybridMultilevel"/>
    <w:tmpl w:val="98183EF6"/>
    <w:lvl w:ilvl="0" w:tplc="3FBA2FA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BF2804"/>
    <w:multiLevelType w:val="hybridMultilevel"/>
    <w:tmpl w:val="95CAF664"/>
    <w:lvl w:ilvl="0" w:tplc="3FBA2FA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C04B6B"/>
    <w:multiLevelType w:val="hybridMultilevel"/>
    <w:tmpl w:val="31E22912"/>
    <w:lvl w:ilvl="0" w:tplc="CDD6479A">
      <w:start w:val="1"/>
      <w:numFmt w:val="decimal"/>
      <w:lvlText w:val="%1)"/>
      <w:lvlJc w:val="left"/>
      <w:pPr>
        <w:ind w:left="860" w:hanging="4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2E095524"/>
    <w:multiLevelType w:val="hybridMultilevel"/>
    <w:tmpl w:val="402AD7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374008"/>
    <w:multiLevelType w:val="hybridMultilevel"/>
    <w:tmpl w:val="B2B41D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3B72AD"/>
    <w:multiLevelType w:val="hybridMultilevel"/>
    <w:tmpl w:val="555AB3D4"/>
    <w:lvl w:ilvl="0" w:tplc="3FBA2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743EEB"/>
    <w:multiLevelType w:val="hybridMultilevel"/>
    <w:tmpl w:val="1EE484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772C99"/>
    <w:multiLevelType w:val="hybridMultilevel"/>
    <w:tmpl w:val="D0FCDD2C"/>
    <w:lvl w:ilvl="0" w:tplc="CDD6479A">
      <w:start w:val="1"/>
      <w:numFmt w:val="decimal"/>
      <w:lvlText w:val="%1)"/>
      <w:lvlJc w:val="left"/>
      <w:pPr>
        <w:ind w:left="860" w:hanging="4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3C4B50C6"/>
    <w:multiLevelType w:val="hybridMultilevel"/>
    <w:tmpl w:val="964A26EE"/>
    <w:lvl w:ilvl="0" w:tplc="616A930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15:restartNumberingAfterBreak="0">
    <w:nsid w:val="3F1B2B8D"/>
    <w:multiLevelType w:val="hybridMultilevel"/>
    <w:tmpl w:val="3EFEE844"/>
    <w:lvl w:ilvl="0" w:tplc="CDD6479A">
      <w:start w:val="1"/>
      <w:numFmt w:val="decimal"/>
      <w:lvlText w:val="%1)"/>
      <w:lvlJc w:val="left"/>
      <w:pPr>
        <w:ind w:left="860" w:hanging="4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3F555900"/>
    <w:multiLevelType w:val="hybridMultilevel"/>
    <w:tmpl w:val="14AA04E4"/>
    <w:lvl w:ilvl="0" w:tplc="6E0C30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C65EF5"/>
    <w:multiLevelType w:val="hybridMultilevel"/>
    <w:tmpl w:val="FFD423A8"/>
    <w:lvl w:ilvl="0" w:tplc="58D8B570">
      <w:start w:val="1"/>
      <w:numFmt w:val="decimal"/>
      <w:lvlText w:val="%1)"/>
      <w:lvlJc w:val="left"/>
      <w:pPr>
        <w:ind w:left="719" w:hanging="43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D562168"/>
    <w:multiLevelType w:val="hybridMultilevel"/>
    <w:tmpl w:val="88A4A032"/>
    <w:lvl w:ilvl="0" w:tplc="CDD6479A">
      <w:start w:val="1"/>
      <w:numFmt w:val="decimal"/>
      <w:lvlText w:val="%1)"/>
      <w:lvlJc w:val="left"/>
      <w:pPr>
        <w:ind w:left="860" w:hanging="4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15:restartNumberingAfterBreak="0">
    <w:nsid w:val="528E6682"/>
    <w:multiLevelType w:val="hybridMultilevel"/>
    <w:tmpl w:val="02C22EBE"/>
    <w:lvl w:ilvl="0" w:tplc="0E82D55E">
      <w:start w:val="1"/>
      <w:numFmt w:val="decimal"/>
      <w:lvlText w:val="%1)"/>
      <w:lvlJc w:val="left"/>
      <w:pPr>
        <w:ind w:left="860" w:hanging="4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15:restartNumberingAfterBreak="0">
    <w:nsid w:val="54AC184D"/>
    <w:multiLevelType w:val="hybridMultilevel"/>
    <w:tmpl w:val="B2B41D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8D0A29"/>
    <w:multiLevelType w:val="hybridMultilevel"/>
    <w:tmpl w:val="A16E6F24"/>
    <w:lvl w:ilvl="0" w:tplc="2C2CE54A">
      <w:start w:val="1"/>
      <w:numFmt w:val="decimal"/>
      <w:lvlText w:val="%1."/>
      <w:lvlJc w:val="right"/>
      <w:pPr>
        <w:ind w:left="1429" w:hanging="360"/>
      </w:pPr>
      <w:rPr>
        <w:caps w:val="0"/>
        <w:strike w:val="0"/>
        <w:dstrike w:val="0"/>
        <w:vanish w:val="0"/>
        <w:webHidden w:val="0"/>
        <w:sz w:val="24"/>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58D81F8E"/>
    <w:multiLevelType w:val="hybridMultilevel"/>
    <w:tmpl w:val="119E6272"/>
    <w:lvl w:ilvl="0" w:tplc="4844D5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2A37B6"/>
    <w:multiLevelType w:val="hybridMultilevel"/>
    <w:tmpl w:val="FB989B70"/>
    <w:lvl w:ilvl="0" w:tplc="4F7253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B60E2E"/>
    <w:multiLevelType w:val="hybridMultilevel"/>
    <w:tmpl w:val="71880E3E"/>
    <w:lvl w:ilvl="0" w:tplc="CDD6479A">
      <w:start w:val="1"/>
      <w:numFmt w:val="decimal"/>
      <w:lvlText w:val="%1)"/>
      <w:lvlJc w:val="left"/>
      <w:pPr>
        <w:ind w:left="860" w:hanging="4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15:restartNumberingAfterBreak="0">
    <w:nsid w:val="5E5957E8"/>
    <w:multiLevelType w:val="hybridMultilevel"/>
    <w:tmpl w:val="5C022C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D16F19"/>
    <w:multiLevelType w:val="hybridMultilevel"/>
    <w:tmpl w:val="D3D67872"/>
    <w:lvl w:ilvl="0" w:tplc="3FBA2FA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9D0C9D"/>
    <w:multiLevelType w:val="hybridMultilevel"/>
    <w:tmpl w:val="854AD5DA"/>
    <w:lvl w:ilvl="0" w:tplc="CDD6479A">
      <w:start w:val="1"/>
      <w:numFmt w:val="decimal"/>
      <w:lvlText w:val="%1)"/>
      <w:lvlJc w:val="left"/>
      <w:pPr>
        <w:ind w:left="860" w:hanging="4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15:restartNumberingAfterBreak="0">
    <w:nsid w:val="6BA326D4"/>
    <w:multiLevelType w:val="hybridMultilevel"/>
    <w:tmpl w:val="BD4A61E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52479A"/>
    <w:multiLevelType w:val="hybridMultilevel"/>
    <w:tmpl w:val="41D4F3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31D7E51"/>
    <w:multiLevelType w:val="hybridMultilevel"/>
    <w:tmpl w:val="C6068D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5B0331A"/>
    <w:multiLevelType w:val="hybridMultilevel"/>
    <w:tmpl w:val="6B506BFA"/>
    <w:lvl w:ilvl="0" w:tplc="A35CB41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3B048E"/>
    <w:multiLevelType w:val="hybridMultilevel"/>
    <w:tmpl w:val="5C022C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644B33"/>
    <w:multiLevelType w:val="hybridMultilevel"/>
    <w:tmpl w:val="6B506BFA"/>
    <w:lvl w:ilvl="0" w:tplc="A35CB41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53080A"/>
    <w:multiLevelType w:val="hybridMultilevel"/>
    <w:tmpl w:val="9E129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6F0F39"/>
    <w:multiLevelType w:val="hybridMultilevel"/>
    <w:tmpl w:val="699AB324"/>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35"/>
  </w:num>
  <w:num w:numId="5">
    <w:abstractNumId w:val="44"/>
  </w:num>
  <w:num w:numId="6">
    <w:abstractNumId w:val="2"/>
  </w:num>
  <w:num w:numId="7">
    <w:abstractNumId w:val="46"/>
  </w:num>
  <w:num w:numId="8">
    <w:abstractNumId w:val="42"/>
  </w:num>
  <w:num w:numId="9">
    <w:abstractNumId w:val="41"/>
  </w:num>
  <w:num w:numId="10">
    <w:abstractNumId w:val="32"/>
  </w:num>
  <w:num w:numId="11">
    <w:abstractNumId w:val="6"/>
  </w:num>
  <w:num w:numId="12">
    <w:abstractNumId w:val="15"/>
  </w:num>
  <w:num w:numId="13">
    <w:abstractNumId w:val="7"/>
  </w:num>
  <w:num w:numId="14">
    <w:abstractNumId w:val="20"/>
  </w:num>
  <w:num w:numId="15">
    <w:abstractNumId w:val="13"/>
  </w:num>
  <w:num w:numId="16">
    <w:abstractNumId w:val="30"/>
  </w:num>
  <w:num w:numId="17">
    <w:abstractNumId w:val="0"/>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11"/>
  </w:num>
  <w:num w:numId="23">
    <w:abstractNumId w:val="31"/>
  </w:num>
  <w:num w:numId="24">
    <w:abstractNumId w:val="14"/>
  </w:num>
  <w:num w:numId="25">
    <w:abstractNumId w:val="9"/>
  </w:num>
  <w:num w:numId="26">
    <w:abstractNumId w:val="3"/>
  </w:num>
  <w:num w:numId="27">
    <w:abstractNumId w:val="26"/>
  </w:num>
  <w:num w:numId="28">
    <w:abstractNumId w:val="39"/>
  </w:num>
  <w:num w:numId="29">
    <w:abstractNumId w:val="8"/>
  </w:num>
  <w:num w:numId="30">
    <w:abstractNumId w:val="22"/>
  </w:num>
  <w:num w:numId="31">
    <w:abstractNumId w:val="33"/>
  </w:num>
  <w:num w:numId="32">
    <w:abstractNumId w:val="27"/>
  </w:num>
  <w:num w:numId="33">
    <w:abstractNumId w:val="29"/>
  </w:num>
  <w:num w:numId="34">
    <w:abstractNumId w:val="18"/>
  </w:num>
  <w:num w:numId="35">
    <w:abstractNumId w:val="1"/>
  </w:num>
  <w:num w:numId="36">
    <w:abstractNumId w:val="23"/>
  </w:num>
  <w:num w:numId="37">
    <w:abstractNumId w:val="12"/>
  </w:num>
  <w:num w:numId="38">
    <w:abstractNumId w:val="28"/>
  </w:num>
  <w:num w:numId="39">
    <w:abstractNumId w:val="25"/>
  </w:num>
  <w:num w:numId="40">
    <w:abstractNumId w:val="34"/>
  </w:num>
  <w:num w:numId="41">
    <w:abstractNumId w:val="37"/>
  </w:num>
  <w:num w:numId="42">
    <w:abstractNumId w:val="38"/>
  </w:num>
  <w:num w:numId="43">
    <w:abstractNumId w:val="5"/>
  </w:num>
  <w:num w:numId="44">
    <w:abstractNumId w:val="17"/>
  </w:num>
  <w:num w:numId="45">
    <w:abstractNumId w:val="19"/>
  </w:num>
  <w:num w:numId="46">
    <w:abstractNumId w:val="21"/>
  </w:num>
  <w:num w:numId="47">
    <w:abstractNumId w:val="36"/>
  </w:num>
  <w:num w:numId="4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99"/>
    <w:rsid w:val="00000892"/>
    <w:rsid w:val="00004DCF"/>
    <w:rsid w:val="00022463"/>
    <w:rsid w:val="0002428D"/>
    <w:rsid w:val="00030B8E"/>
    <w:rsid w:val="000317E7"/>
    <w:rsid w:val="000401EB"/>
    <w:rsid w:val="000615D0"/>
    <w:rsid w:val="00065264"/>
    <w:rsid w:val="000841E5"/>
    <w:rsid w:val="00084AF3"/>
    <w:rsid w:val="000874C2"/>
    <w:rsid w:val="0009035F"/>
    <w:rsid w:val="00090C17"/>
    <w:rsid w:val="00096835"/>
    <w:rsid w:val="000A7031"/>
    <w:rsid w:val="000A7A4A"/>
    <w:rsid w:val="000B03E0"/>
    <w:rsid w:val="000C2B7E"/>
    <w:rsid w:val="000C6444"/>
    <w:rsid w:val="000F5F89"/>
    <w:rsid w:val="000F6CB6"/>
    <w:rsid w:val="0010763C"/>
    <w:rsid w:val="00111523"/>
    <w:rsid w:val="00135562"/>
    <w:rsid w:val="00135D27"/>
    <w:rsid w:val="0014034A"/>
    <w:rsid w:val="00140971"/>
    <w:rsid w:val="00143707"/>
    <w:rsid w:val="001505C9"/>
    <w:rsid w:val="00151971"/>
    <w:rsid w:val="00161EAF"/>
    <w:rsid w:val="001669B7"/>
    <w:rsid w:val="00187141"/>
    <w:rsid w:val="001A22A2"/>
    <w:rsid w:val="001A5232"/>
    <w:rsid w:val="001C2C59"/>
    <w:rsid w:val="001D2642"/>
    <w:rsid w:val="001D534B"/>
    <w:rsid w:val="001D7202"/>
    <w:rsid w:val="001F3C62"/>
    <w:rsid w:val="002033CD"/>
    <w:rsid w:val="0020464E"/>
    <w:rsid w:val="002076AD"/>
    <w:rsid w:val="002159C2"/>
    <w:rsid w:val="00216CB5"/>
    <w:rsid w:val="00217FDA"/>
    <w:rsid w:val="00220CF1"/>
    <w:rsid w:val="00231512"/>
    <w:rsid w:val="00231793"/>
    <w:rsid w:val="0023794E"/>
    <w:rsid w:val="00240902"/>
    <w:rsid w:val="00243813"/>
    <w:rsid w:val="00253957"/>
    <w:rsid w:val="00256437"/>
    <w:rsid w:val="002605E7"/>
    <w:rsid w:val="002674C9"/>
    <w:rsid w:val="00267EE6"/>
    <w:rsid w:val="00271F09"/>
    <w:rsid w:val="0027592E"/>
    <w:rsid w:val="00276C83"/>
    <w:rsid w:val="00291145"/>
    <w:rsid w:val="00295ED5"/>
    <w:rsid w:val="002A365F"/>
    <w:rsid w:val="002C6C07"/>
    <w:rsid w:val="002D0219"/>
    <w:rsid w:val="002D0819"/>
    <w:rsid w:val="002D2484"/>
    <w:rsid w:val="002D4C92"/>
    <w:rsid w:val="002D5BCC"/>
    <w:rsid w:val="002D637C"/>
    <w:rsid w:val="002E30BC"/>
    <w:rsid w:val="002E3B9D"/>
    <w:rsid w:val="002E41D3"/>
    <w:rsid w:val="002F627B"/>
    <w:rsid w:val="003064DA"/>
    <w:rsid w:val="0030674A"/>
    <w:rsid w:val="00307959"/>
    <w:rsid w:val="003109EB"/>
    <w:rsid w:val="00312242"/>
    <w:rsid w:val="00320576"/>
    <w:rsid w:val="00322E52"/>
    <w:rsid w:val="003267B8"/>
    <w:rsid w:val="00327BE8"/>
    <w:rsid w:val="0033298C"/>
    <w:rsid w:val="00347322"/>
    <w:rsid w:val="00357244"/>
    <w:rsid w:val="003667C7"/>
    <w:rsid w:val="00367C32"/>
    <w:rsid w:val="003808CF"/>
    <w:rsid w:val="00382122"/>
    <w:rsid w:val="00384FE3"/>
    <w:rsid w:val="00391069"/>
    <w:rsid w:val="003931B5"/>
    <w:rsid w:val="003A3892"/>
    <w:rsid w:val="003F71D4"/>
    <w:rsid w:val="0041202A"/>
    <w:rsid w:val="004455C1"/>
    <w:rsid w:val="0045603A"/>
    <w:rsid w:val="00465AA4"/>
    <w:rsid w:val="00471066"/>
    <w:rsid w:val="00474A42"/>
    <w:rsid w:val="00481818"/>
    <w:rsid w:val="00482287"/>
    <w:rsid w:val="00482792"/>
    <w:rsid w:val="00482E97"/>
    <w:rsid w:val="00487653"/>
    <w:rsid w:val="00490315"/>
    <w:rsid w:val="004B3777"/>
    <w:rsid w:val="004D77D2"/>
    <w:rsid w:val="004F20D5"/>
    <w:rsid w:val="004F7FB0"/>
    <w:rsid w:val="00501DC0"/>
    <w:rsid w:val="00510C6D"/>
    <w:rsid w:val="005127FA"/>
    <w:rsid w:val="0051684B"/>
    <w:rsid w:val="00532AF2"/>
    <w:rsid w:val="00535EB7"/>
    <w:rsid w:val="00536A8B"/>
    <w:rsid w:val="005520AB"/>
    <w:rsid w:val="005723F6"/>
    <w:rsid w:val="0057249E"/>
    <w:rsid w:val="00574D81"/>
    <w:rsid w:val="00576587"/>
    <w:rsid w:val="00584EA8"/>
    <w:rsid w:val="0059431B"/>
    <w:rsid w:val="0059782C"/>
    <w:rsid w:val="005A2BA1"/>
    <w:rsid w:val="005A3AB5"/>
    <w:rsid w:val="005A4352"/>
    <w:rsid w:val="005C7861"/>
    <w:rsid w:val="005C79FE"/>
    <w:rsid w:val="005E1DDF"/>
    <w:rsid w:val="005F0B61"/>
    <w:rsid w:val="005F5B3F"/>
    <w:rsid w:val="006012D3"/>
    <w:rsid w:val="0061564A"/>
    <w:rsid w:val="00647F63"/>
    <w:rsid w:val="00661654"/>
    <w:rsid w:val="006719D2"/>
    <w:rsid w:val="00683D39"/>
    <w:rsid w:val="006A0790"/>
    <w:rsid w:val="006B352A"/>
    <w:rsid w:val="006E7C5B"/>
    <w:rsid w:val="006F7011"/>
    <w:rsid w:val="00704AE3"/>
    <w:rsid w:val="00705E59"/>
    <w:rsid w:val="007150C9"/>
    <w:rsid w:val="00715C0F"/>
    <w:rsid w:val="00717A80"/>
    <w:rsid w:val="007219F1"/>
    <w:rsid w:val="00724D8C"/>
    <w:rsid w:val="00727BBD"/>
    <w:rsid w:val="00740E11"/>
    <w:rsid w:val="00746D13"/>
    <w:rsid w:val="00763244"/>
    <w:rsid w:val="007734B2"/>
    <w:rsid w:val="00783CB4"/>
    <w:rsid w:val="00796105"/>
    <w:rsid w:val="007A6C1D"/>
    <w:rsid w:val="007B5FEE"/>
    <w:rsid w:val="007B68A0"/>
    <w:rsid w:val="007C0309"/>
    <w:rsid w:val="007C70A0"/>
    <w:rsid w:val="007D064D"/>
    <w:rsid w:val="007F2F37"/>
    <w:rsid w:val="00806F21"/>
    <w:rsid w:val="00807963"/>
    <w:rsid w:val="0081085D"/>
    <w:rsid w:val="0081111C"/>
    <w:rsid w:val="00813D54"/>
    <w:rsid w:val="0082126C"/>
    <w:rsid w:val="00826709"/>
    <w:rsid w:val="0083137A"/>
    <w:rsid w:val="008415B2"/>
    <w:rsid w:val="00846217"/>
    <w:rsid w:val="00846F41"/>
    <w:rsid w:val="008630C8"/>
    <w:rsid w:val="00863E0D"/>
    <w:rsid w:val="00864381"/>
    <w:rsid w:val="0087051D"/>
    <w:rsid w:val="0087403C"/>
    <w:rsid w:val="00874CC7"/>
    <w:rsid w:val="00893D1E"/>
    <w:rsid w:val="008A031A"/>
    <w:rsid w:val="008B011E"/>
    <w:rsid w:val="008B5567"/>
    <w:rsid w:val="008E08E2"/>
    <w:rsid w:val="008E552C"/>
    <w:rsid w:val="008E769A"/>
    <w:rsid w:val="00910220"/>
    <w:rsid w:val="009178B5"/>
    <w:rsid w:val="0096584C"/>
    <w:rsid w:val="009701DF"/>
    <w:rsid w:val="00975AE5"/>
    <w:rsid w:val="00975BAB"/>
    <w:rsid w:val="00981580"/>
    <w:rsid w:val="00990057"/>
    <w:rsid w:val="009A2483"/>
    <w:rsid w:val="009A27DC"/>
    <w:rsid w:val="009C099C"/>
    <w:rsid w:val="009C697C"/>
    <w:rsid w:val="009E001F"/>
    <w:rsid w:val="009E4BB4"/>
    <w:rsid w:val="009F2EBB"/>
    <w:rsid w:val="00A01225"/>
    <w:rsid w:val="00A05992"/>
    <w:rsid w:val="00A118AA"/>
    <w:rsid w:val="00A11A18"/>
    <w:rsid w:val="00A20B1C"/>
    <w:rsid w:val="00A22896"/>
    <w:rsid w:val="00A31DCC"/>
    <w:rsid w:val="00A4313C"/>
    <w:rsid w:val="00A467EE"/>
    <w:rsid w:val="00A65DC3"/>
    <w:rsid w:val="00A706C0"/>
    <w:rsid w:val="00A803AD"/>
    <w:rsid w:val="00A80664"/>
    <w:rsid w:val="00A80A12"/>
    <w:rsid w:val="00A812DE"/>
    <w:rsid w:val="00A834F4"/>
    <w:rsid w:val="00A9288E"/>
    <w:rsid w:val="00AA1A98"/>
    <w:rsid w:val="00AA7E76"/>
    <w:rsid w:val="00AB27F5"/>
    <w:rsid w:val="00AC5AC7"/>
    <w:rsid w:val="00AD45CC"/>
    <w:rsid w:val="00AD5137"/>
    <w:rsid w:val="00AD53B4"/>
    <w:rsid w:val="00AE5A08"/>
    <w:rsid w:val="00AF52F9"/>
    <w:rsid w:val="00B01DA3"/>
    <w:rsid w:val="00B0587E"/>
    <w:rsid w:val="00B11974"/>
    <w:rsid w:val="00B27C24"/>
    <w:rsid w:val="00B33560"/>
    <w:rsid w:val="00B4022D"/>
    <w:rsid w:val="00B57265"/>
    <w:rsid w:val="00B64A0E"/>
    <w:rsid w:val="00B64B56"/>
    <w:rsid w:val="00B97E55"/>
    <w:rsid w:val="00BA7558"/>
    <w:rsid w:val="00BB4FFA"/>
    <w:rsid w:val="00BB5A86"/>
    <w:rsid w:val="00BC03CC"/>
    <w:rsid w:val="00BC4A02"/>
    <w:rsid w:val="00BC7FB6"/>
    <w:rsid w:val="00BD5E27"/>
    <w:rsid w:val="00BD7632"/>
    <w:rsid w:val="00BE24AB"/>
    <w:rsid w:val="00BE3575"/>
    <w:rsid w:val="00BE6218"/>
    <w:rsid w:val="00BF0446"/>
    <w:rsid w:val="00C005EF"/>
    <w:rsid w:val="00C11F2F"/>
    <w:rsid w:val="00C146FA"/>
    <w:rsid w:val="00C32444"/>
    <w:rsid w:val="00C344DD"/>
    <w:rsid w:val="00C35911"/>
    <w:rsid w:val="00C433A1"/>
    <w:rsid w:val="00C44318"/>
    <w:rsid w:val="00C517EC"/>
    <w:rsid w:val="00C526AA"/>
    <w:rsid w:val="00C60014"/>
    <w:rsid w:val="00C62088"/>
    <w:rsid w:val="00C743A6"/>
    <w:rsid w:val="00C77B56"/>
    <w:rsid w:val="00C81812"/>
    <w:rsid w:val="00C83E14"/>
    <w:rsid w:val="00C916E6"/>
    <w:rsid w:val="00CB35C2"/>
    <w:rsid w:val="00CB4BED"/>
    <w:rsid w:val="00CB59BE"/>
    <w:rsid w:val="00CC0446"/>
    <w:rsid w:val="00CC3481"/>
    <w:rsid w:val="00CC734F"/>
    <w:rsid w:val="00CD2F2B"/>
    <w:rsid w:val="00CE460B"/>
    <w:rsid w:val="00CE6AF1"/>
    <w:rsid w:val="00CF25ED"/>
    <w:rsid w:val="00CF36A8"/>
    <w:rsid w:val="00CF5CA5"/>
    <w:rsid w:val="00D011AA"/>
    <w:rsid w:val="00D2359D"/>
    <w:rsid w:val="00D25841"/>
    <w:rsid w:val="00D30572"/>
    <w:rsid w:val="00D66ABB"/>
    <w:rsid w:val="00D67DA2"/>
    <w:rsid w:val="00D71994"/>
    <w:rsid w:val="00D85B97"/>
    <w:rsid w:val="00D876A9"/>
    <w:rsid w:val="00DB05E3"/>
    <w:rsid w:val="00DB595B"/>
    <w:rsid w:val="00DC1494"/>
    <w:rsid w:val="00DC51CB"/>
    <w:rsid w:val="00DF29CF"/>
    <w:rsid w:val="00E07E54"/>
    <w:rsid w:val="00E16407"/>
    <w:rsid w:val="00E23259"/>
    <w:rsid w:val="00E23C42"/>
    <w:rsid w:val="00E26373"/>
    <w:rsid w:val="00E26EAF"/>
    <w:rsid w:val="00E31821"/>
    <w:rsid w:val="00E43585"/>
    <w:rsid w:val="00E539EB"/>
    <w:rsid w:val="00E540A2"/>
    <w:rsid w:val="00E569D2"/>
    <w:rsid w:val="00E6207C"/>
    <w:rsid w:val="00E622D1"/>
    <w:rsid w:val="00E64888"/>
    <w:rsid w:val="00E739FF"/>
    <w:rsid w:val="00E77599"/>
    <w:rsid w:val="00E9620D"/>
    <w:rsid w:val="00EA0628"/>
    <w:rsid w:val="00EA5400"/>
    <w:rsid w:val="00EB2854"/>
    <w:rsid w:val="00EB33BB"/>
    <w:rsid w:val="00EB7081"/>
    <w:rsid w:val="00EB7F44"/>
    <w:rsid w:val="00EC2B5C"/>
    <w:rsid w:val="00ED4335"/>
    <w:rsid w:val="00ED7386"/>
    <w:rsid w:val="00EE05AF"/>
    <w:rsid w:val="00EF0483"/>
    <w:rsid w:val="00EF5FB5"/>
    <w:rsid w:val="00F009AF"/>
    <w:rsid w:val="00F11D2C"/>
    <w:rsid w:val="00F22C96"/>
    <w:rsid w:val="00F314AD"/>
    <w:rsid w:val="00F41728"/>
    <w:rsid w:val="00F44ED5"/>
    <w:rsid w:val="00F51CD9"/>
    <w:rsid w:val="00F742FB"/>
    <w:rsid w:val="00F87220"/>
    <w:rsid w:val="00F968E2"/>
    <w:rsid w:val="00FB52F7"/>
    <w:rsid w:val="00FD3F1E"/>
    <w:rsid w:val="00FD4044"/>
    <w:rsid w:val="00FD716D"/>
    <w:rsid w:val="00FE21CE"/>
    <w:rsid w:val="00FF0153"/>
    <w:rsid w:val="00FF6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C7214"/>
  <w15:docId w15:val="{E14FBACF-672F-4B41-9E6C-C590B0AE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B56"/>
    <w:pPr>
      <w:ind w:firstLine="709"/>
      <w:jc w:val="both"/>
    </w:pPr>
    <w:rPr>
      <w:rFonts w:ascii="Times New Roman" w:eastAsia="Times New Roman" w:hAnsi="Times New Roman"/>
      <w:sz w:val="24"/>
    </w:rPr>
  </w:style>
  <w:style w:type="paragraph" w:styleId="1">
    <w:name w:val="heading 1"/>
    <w:basedOn w:val="a"/>
    <w:next w:val="a"/>
    <w:link w:val="10"/>
    <w:uiPriority w:val="9"/>
    <w:qFormat/>
    <w:rsid w:val="00B64B56"/>
    <w:pPr>
      <w:keepNext/>
      <w:keepLines/>
      <w:spacing w:before="240"/>
      <w:ind w:firstLine="0"/>
      <w:outlineLvl w:val="0"/>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4B56"/>
    <w:rPr>
      <w:rFonts w:ascii="Times New Roman" w:eastAsia="Times New Roman" w:hAnsi="Times New Roman" w:cs="Times New Roman"/>
      <w:b/>
      <w:bCs/>
      <w:sz w:val="28"/>
      <w:szCs w:val="28"/>
      <w:lang w:eastAsia="ru-RU"/>
    </w:rPr>
  </w:style>
  <w:style w:type="table" w:styleId="a3">
    <w:name w:val="Table Grid"/>
    <w:basedOn w:val="a1"/>
    <w:uiPriority w:val="59"/>
    <w:rsid w:val="00584E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aliases w:val="Bullet 1,Use Case List Paragraph"/>
    <w:basedOn w:val="a"/>
    <w:link w:val="a5"/>
    <w:uiPriority w:val="34"/>
    <w:qFormat/>
    <w:rsid w:val="00367C32"/>
    <w:pPr>
      <w:ind w:left="720"/>
      <w:contextualSpacing/>
    </w:pPr>
    <w:rPr>
      <w:lang w:val="x-none" w:eastAsia="x-none"/>
    </w:rPr>
  </w:style>
  <w:style w:type="character" w:customStyle="1" w:styleId="a5">
    <w:name w:val="Абзац списка Знак"/>
    <w:aliases w:val="Bullet 1 Знак,Use Case List Paragraph Знак"/>
    <w:link w:val="a4"/>
    <w:uiPriority w:val="34"/>
    <w:locked/>
    <w:rsid w:val="005127FA"/>
    <w:rPr>
      <w:rFonts w:ascii="Times New Roman" w:eastAsia="Times New Roman" w:hAnsi="Times New Roman"/>
      <w:sz w:val="24"/>
    </w:rPr>
  </w:style>
  <w:style w:type="character" w:customStyle="1" w:styleId="FontStyle20">
    <w:name w:val="Font Style20"/>
    <w:rsid w:val="005127FA"/>
    <w:rPr>
      <w:rFonts w:ascii="Times New Roman" w:hAnsi="Times New Roman"/>
      <w:sz w:val="26"/>
    </w:rPr>
  </w:style>
  <w:style w:type="paragraph" w:styleId="a6">
    <w:name w:val="Balloon Text"/>
    <w:basedOn w:val="a"/>
    <w:link w:val="a7"/>
    <w:uiPriority w:val="99"/>
    <w:semiHidden/>
    <w:unhideWhenUsed/>
    <w:rsid w:val="00F742FB"/>
    <w:rPr>
      <w:rFonts w:ascii="Tahoma" w:hAnsi="Tahoma" w:cs="Tahoma"/>
      <w:sz w:val="16"/>
      <w:szCs w:val="16"/>
    </w:rPr>
  </w:style>
  <w:style w:type="character" w:customStyle="1" w:styleId="a7">
    <w:name w:val="Текст выноски Знак"/>
    <w:link w:val="a6"/>
    <w:uiPriority w:val="99"/>
    <w:semiHidden/>
    <w:rsid w:val="00F742FB"/>
    <w:rPr>
      <w:rFonts w:ascii="Tahoma" w:eastAsia="Times New Roman" w:hAnsi="Tahoma" w:cs="Tahoma"/>
      <w:sz w:val="16"/>
      <w:szCs w:val="16"/>
    </w:rPr>
  </w:style>
  <w:style w:type="paragraph" w:styleId="a8">
    <w:name w:val="header"/>
    <w:basedOn w:val="a"/>
    <w:link w:val="a9"/>
    <w:uiPriority w:val="99"/>
    <w:unhideWhenUsed/>
    <w:rsid w:val="003808CF"/>
    <w:pPr>
      <w:tabs>
        <w:tab w:val="center" w:pos="4677"/>
        <w:tab w:val="right" w:pos="9355"/>
      </w:tabs>
    </w:pPr>
  </w:style>
  <w:style w:type="character" w:customStyle="1" w:styleId="a9">
    <w:name w:val="Верхний колонтитул Знак"/>
    <w:link w:val="a8"/>
    <w:uiPriority w:val="99"/>
    <w:rsid w:val="003808CF"/>
    <w:rPr>
      <w:rFonts w:ascii="Times New Roman" w:eastAsia="Times New Roman" w:hAnsi="Times New Roman"/>
      <w:sz w:val="24"/>
    </w:rPr>
  </w:style>
  <w:style w:type="paragraph" w:styleId="aa">
    <w:name w:val="footer"/>
    <w:basedOn w:val="a"/>
    <w:link w:val="ab"/>
    <w:uiPriority w:val="99"/>
    <w:unhideWhenUsed/>
    <w:rsid w:val="003808CF"/>
    <w:pPr>
      <w:tabs>
        <w:tab w:val="center" w:pos="4677"/>
        <w:tab w:val="right" w:pos="9355"/>
      </w:tabs>
    </w:pPr>
  </w:style>
  <w:style w:type="character" w:customStyle="1" w:styleId="ab">
    <w:name w:val="Нижний колонтитул Знак"/>
    <w:link w:val="aa"/>
    <w:uiPriority w:val="99"/>
    <w:rsid w:val="003808CF"/>
    <w:rPr>
      <w:rFonts w:ascii="Times New Roman" w:eastAsia="Times New Roman" w:hAnsi="Times New Roman"/>
      <w:sz w:val="24"/>
    </w:rPr>
  </w:style>
  <w:style w:type="character" w:styleId="ac">
    <w:name w:val="Hyperlink"/>
    <w:uiPriority w:val="99"/>
    <w:unhideWhenUsed/>
    <w:rsid w:val="00065264"/>
    <w:rPr>
      <w:color w:val="0000FF"/>
      <w:u w:val="single"/>
    </w:rPr>
  </w:style>
  <w:style w:type="paragraph" w:customStyle="1" w:styleId="ConsPlusNormal">
    <w:name w:val="ConsPlusNormal"/>
    <w:rsid w:val="007B68A0"/>
    <w:pPr>
      <w:widowControl w:val="0"/>
      <w:autoSpaceDE w:val="0"/>
      <w:autoSpaceDN w:val="0"/>
      <w:adjustRightInd w:val="0"/>
    </w:pPr>
    <w:rPr>
      <w:rFonts w:ascii="Arial" w:eastAsia="Times New Roman" w:hAnsi="Arial" w:cs="Arial"/>
    </w:rPr>
  </w:style>
  <w:style w:type="paragraph" w:styleId="ad">
    <w:name w:val="Normal (Web)"/>
    <w:basedOn w:val="a"/>
    <w:uiPriority w:val="99"/>
    <w:semiHidden/>
    <w:unhideWhenUsed/>
    <w:rsid w:val="00A467EE"/>
    <w:pPr>
      <w:spacing w:before="100" w:beforeAutospacing="1" w:after="100" w:afterAutospacing="1"/>
      <w:ind w:firstLine="0"/>
      <w:jc w:val="left"/>
    </w:pPr>
    <w:rPr>
      <w:szCs w:val="24"/>
    </w:rPr>
  </w:style>
  <w:style w:type="paragraph" w:styleId="ae">
    <w:name w:val="No Spacing"/>
    <w:uiPriority w:val="1"/>
    <w:qFormat/>
    <w:rsid w:val="002F627B"/>
    <w:rPr>
      <w:sz w:val="22"/>
      <w:szCs w:val="22"/>
      <w:lang w:eastAsia="en-US"/>
    </w:rPr>
  </w:style>
  <w:style w:type="paragraph" w:customStyle="1" w:styleId="ConsPlusTitle">
    <w:name w:val="ConsPlusTitle"/>
    <w:uiPriority w:val="99"/>
    <w:rsid w:val="00022463"/>
    <w:pPr>
      <w:widowControl w:val="0"/>
      <w:autoSpaceDE w:val="0"/>
      <w:autoSpaceDN w:val="0"/>
      <w:adjustRightInd w:val="0"/>
    </w:pPr>
    <w:rPr>
      <w:rFonts w:ascii="Arial" w:eastAsia="Times New Roman" w:hAnsi="Arial" w:cs="Arial"/>
      <w:b/>
      <w:bCs/>
      <w:sz w:val="24"/>
      <w:szCs w:val="24"/>
    </w:rPr>
  </w:style>
  <w:style w:type="paragraph" w:styleId="11">
    <w:name w:val="toc 1"/>
    <w:basedOn w:val="a"/>
    <w:next w:val="a"/>
    <w:autoRedefine/>
    <w:uiPriority w:val="39"/>
    <w:unhideWhenUsed/>
    <w:rsid w:val="00D876A9"/>
    <w:pPr>
      <w:tabs>
        <w:tab w:val="left" w:pos="660"/>
        <w:tab w:val="right" w:leader="dot" w:pos="9628"/>
      </w:tabs>
      <w:spacing w:after="120"/>
      <w:ind w:right="284" w:firstLine="0"/>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5302">
      <w:bodyDiv w:val="1"/>
      <w:marLeft w:val="0"/>
      <w:marRight w:val="0"/>
      <w:marTop w:val="0"/>
      <w:marBottom w:val="0"/>
      <w:divBdr>
        <w:top w:val="none" w:sz="0" w:space="0" w:color="auto"/>
        <w:left w:val="none" w:sz="0" w:space="0" w:color="auto"/>
        <w:bottom w:val="none" w:sz="0" w:space="0" w:color="auto"/>
        <w:right w:val="none" w:sz="0" w:space="0" w:color="auto"/>
      </w:divBdr>
    </w:div>
    <w:div w:id="93136827">
      <w:bodyDiv w:val="1"/>
      <w:marLeft w:val="0"/>
      <w:marRight w:val="0"/>
      <w:marTop w:val="0"/>
      <w:marBottom w:val="0"/>
      <w:divBdr>
        <w:top w:val="none" w:sz="0" w:space="0" w:color="auto"/>
        <w:left w:val="none" w:sz="0" w:space="0" w:color="auto"/>
        <w:bottom w:val="none" w:sz="0" w:space="0" w:color="auto"/>
        <w:right w:val="none" w:sz="0" w:space="0" w:color="auto"/>
      </w:divBdr>
    </w:div>
    <w:div w:id="107167473">
      <w:bodyDiv w:val="1"/>
      <w:marLeft w:val="0"/>
      <w:marRight w:val="0"/>
      <w:marTop w:val="0"/>
      <w:marBottom w:val="0"/>
      <w:divBdr>
        <w:top w:val="none" w:sz="0" w:space="0" w:color="auto"/>
        <w:left w:val="none" w:sz="0" w:space="0" w:color="auto"/>
        <w:bottom w:val="none" w:sz="0" w:space="0" w:color="auto"/>
        <w:right w:val="none" w:sz="0" w:space="0" w:color="auto"/>
      </w:divBdr>
    </w:div>
    <w:div w:id="109978844">
      <w:bodyDiv w:val="1"/>
      <w:marLeft w:val="0"/>
      <w:marRight w:val="0"/>
      <w:marTop w:val="0"/>
      <w:marBottom w:val="0"/>
      <w:divBdr>
        <w:top w:val="none" w:sz="0" w:space="0" w:color="auto"/>
        <w:left w:val="none" w:sz="0" w:space="0" w:color="auto"/>
        <w:bottom w:val="none" w:sz="0" w:space="0" w:color="auto"/>
        <w:right w:val="none" w:sz="0" w:space="0" w:color="auto"/>
      </w:divBdr>
    </w:div>
    <w:div w:id="162016370">
      <w:bodyDiv w:val="1"/>
      <w:marLeft w:val="0"/>
      <w:marRight w:val="0"/>
      <w:marTop w:val="0"/>
      <w:marBottom w:val="0"/>
      <w:divBdr>
        <w:top w:val="none" w:sz="0" w:space="0" w:color="auto"/>
        <w:left w:val="none" w:sz="0" w:space="0" w:color="auto"/>
        <w:bottom w:val="none" w:sz="0" w:space="0" w:color="auto"/>
        <w:right w:val="none" w:sz="0" w:space="0" w:color="auto"/>
      </w:divBdr>
    </w:div>
    <w:div w:id="219826036">
      <w:bodyDiv w:val="1"/>
      <w:marLeft w:val="0"/>
      <w:marRight w:val="0"/>
      <w:marTop w:val="0"/>
      <w:marBottom w:val="0"/>
      <w:divBdr>
        <w:top w:val="none" w:sz="0" w:space="0" w:color="auto"/>
        <w:left w:val="none" w:sz="0" w:space="0" w:color="auto"/>
        <w:bottom w:val="none" w:sz="0" w:space="0" w:color="auto"/>
        <w:right w:val="none" w:sz="0" w:space="0" w:color="auto"/>
      </w:divBdr>
    </w:div>
    <w:div w:id="393282397">
      <w:bodyDiv w:val="1"/>
      <w:marLeft w:val="0"/>
      <w:marRight w:val="0"/>
      <w:marTop w:val="0"/>
      <w:marBottom w:val="0"/>
      <w:divBdr>
        <w:top w:val="none" w:sz="0" w:space="0" w:color="auto"/>
        <w:left w:val="none" w:sz="0" w:space="0" w:color="auto"/>
        <w:bottom w:val="none" w:sz="0" w:space="0" w:color="auto"/>
        <w:right w:val="none" w:sz="0" w:space="0" w:color="auto"/>
      </w:divBdr>
    </w:div>
    <w:div w:id="399712020">
      <w:bodyDiv w:val="1"/>
      <w:marLeft w:val="0"/>
      <w:marRight w:val="0"/>
      <w:marTop w:val="0"/>
      <w:marBottom w:val="0"/>
      <w:divBdr>
        <w:top w:val="none" w:sz="0" w:space="0" w:color="auto"/>
        <w:left w:val="none" w:sz="0" w:space="0" w:color="auto"/>
        <w:bottom w:val="none" w:sz="0" w:space="0" w:color="auto"/>
        <w:right w:val="none" w:sz="0" w:space="0" w:color="auto"/>
      </w:divBdr>
    </w:div>
    <w:div w:id="420177401">
      <w:bodyDiv w:val="1"/>
      <w:marLeft w:val="0"/>
      <w:marRight w:val="0"/>
      <w:marTop w:val="0"/>
      <w:marBottom w:val="0"/>
      <w:divBdr>
        <w:top w:val="none" w:sz="0" w:space="0" w:color="auto"/>
        <w:left w:val="none" w:sz="0" w:space="0" w:color="auto"/>
        <w:bottom w:val="none" w:sz="0" w:space="0" w:color="auto"/>
        <w:right w:val="none" w:sz="0" w:space="0" w:color="auto"/>
      </w:divBdr>
    </w:div>
    <w:div w:id="1023286178">
      <w:bodyDiv w:val="1"/>
      <w:marLeft w:val="0"/>
      <w:marRight w:val="0"/>
      <w:marTop w:val="0"/>
      <w:marBottom w:val="0"/>
      <w:divBdr>
        <w:top w:val="none" w:sz="0" w:space="0" w:color="auto"/>
        <w:left w:val="none" w:sz="0" w:space="0" w:color="auto"/>
        <w:bottom w:val="none" w:sz="0" w:space="0" w:color="auto"/>
        <w:right w:val="none" w:sz="0" w:space="0" w:color="auto"/>
      </w:divBdr>
    </w:div>
    <w:div w:id="1244560322">
      <w:bodyDiv w:val="1"/>
      <w:marLeft w:val="0"/>
      <w:marRight w:val="0"/>
      <w:marTop w:val="0"/>
      <w:marBottom w:val="0"/>
      <w:divBdr>
        <w:top w:val="none" w:sz="0" w:space="0" w:color="auto"/>
        <w:left w:val="none" w:sz="0" w:space="0" w:color="auto"/>
        <w:bottom w:val="none" w:sz="0" w:space="0" w:color="auto"/>
        <w:right w:val="none" w:sz="0" w:space="0" w:color="auto"/>
      </w:divBdr>
    </w:div>
    <w:div w:id="1256746496">
      <w:bodyDiv w:val="1"/>
      <w:marLeft w:val="0"/>
      <w:marRight w:val="0"/>
      <w:marTop w:val="0"/>
      <w:marBottom w:val="0"/>
      <w:divBdr>
        <w:top w:val="none" w:sz="0" w:space="0" w:color="auto"/>
        <w:left w:val="none" w:sz="0" w:space="0" w:color="auto"/>
        <w:bottom w:val="none" w:sz="0" w:space="0" w:color="auto"/>
        <w:right w:val="none" w:sz="0" w:space="0" w:color="auto"/>
      </w:divBdr>
    </w:div>
    <w:div w:id="1257520240">
      <w:bodyDiv w:val="1"/>
      <w:marLeft w:val="0"/>
      <w:marRight w:val="0"/>
      <w:marTop w:val="0"/>
      <w:marBottom w:val="0"/>
      <w:divBdr>
        <w:top w:val="none" w:sz="0" w:space="0" w:color="auto"/>
        <w:left w:val="none" w:sz="0" w:space="0" w:color="auto"/>
        <w:bottom w:val="none" w:sz="0" w:space="0" w:color="auto"/>
        <w:right w:val="none" w:sz="0" w:space="0" w:color="auto"/>
      </w:divBdr>
    </w:div>
    <w:div w:id="1292515314">
      <w:bodyDiv w:val="1"/>
      <w:marLeft w:val="0"/>
      <w:marRight w:val="0"/>
      <w:marTop w:val="0"/>
      <w:marBottom w:val="0"/>
      <w:divBdr>
        <w:top w:val="none" w:sz="0" w:space="0" w:color="auto"/>
        <w:left w:val="none" w:sz="0" w:space="0" w:color="auto"/>
        <w:bottom w:val="none" w:sz="0" w:space="0" w:color="auto"/>
        <w:right w:val="none" w:sz="0" w:space="0" w:color="auto"/>
      </w:divBdr>
    </w:div>
    <w:div w:id="1333558332">
      <w:bodyDiv w:val="1"/>
      <w:marLeft w:val="0"/>
      <w:marRight w:val="0"/>
      <w:marTop w:val="0"/>
      <w:marBottom w:val="0"/>
      <w:divBdr>
        <w:top w:val="none" w:sz="0" w:space="0" w:color="auto"/>
        <w:left w:val="none" w:sz="0" w:space="0" w:color="auto"/>
        <w:bottom w:val="none" w:sz="0" w:space="0" w:color="auto"/>
        <w:right w:val="none" w:sz="0" w:space="0" w:color="auto"/>
      </w:divBdr>
    </w:div>
    <w:div w:id="1485975577">
      <w:bodyDiv w:val="1"/>
      <w:marLeft w:val="0"/>
      <w:marRight w:val="0"/>
      <w:marTop w:val="0"/>
      <w:marBottom w:val="0"/>
      <w:divBdr>
        <w:top w:val="none" w:sz="0" w:space="0" w:color="auto"/>
        <w:left w:val="none" w:sz="0" w:space="0" w:color="auto"/>
        <w:bottom w:val="none" w:sz="0" w:space="0" w:color="auto"/>
        <w:right w:val="none" w:sz="0" w:space="0" w:color="auto"/>
      </w:divBdr>
    </w:div>
    <w:div w:id="1612202130">
      <w:bodyDiv w:val="1"/>
      <w:marLeft w:val="0"/>
      <w:marRight w:val="0"/>
      <w:marTop w:val="0"/>
      <w:marBottom w:val="0"/>
      <w:divBdr>
        <w:top w:val="none" w:sz="0" w:space="0" w:color="auto"/>
        <w:left w:val="none" w:sz="0" w:space="0" w:color="auto"/>
        <w:bottom w:val="none" w:sz="0" w:space="0" w:color="auto"/>
        <w:right w:val="none" w:sz="0" w:space="0" w:color="auto"/>
      </w:divBdr>
    </w:div>
    <w:div w:id="1692296650">
      <w:bodyDiv w:val="1"/>
      <w:marLeft w:val="0"/>
      <w:marRight w:val="0"/>
      <w:marTop w:val="0"/>
      <w:marBottom w:val="0"/>
      <w:divBdr>
        <w:top w:val="none" w:sz="0" w:space="0" w:color="auto"/>
        <w:left w:val="none" w:sz="0" w:space="0" w:color="auto"/>
        <w:bottom w:val="none" w:sz="0" w:space="0" w:color="auto"/>
        <w:right w:val="none" w:sz="0" w:space="0" w:color="auto"/>
      </w:divBdr>
    </w:div>
    <w:div w:id="1735856773">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 w:id="21463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B6DA-F4DF-483A-8F85-3256DAF4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6068</Words>
  <Characters>34589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cp:lastModifiedBy>user</cp:lastModifiedBy>
  <cp:revision>2</cp:revision>
  <cp:lastPrinted>2019-12-09T06:58:00Z</cp:lastPrinted>
  <dcterms:created xsi:type="dcterms:W3CDTF">2020-07-20T13:01:00Z</dcterms:created>
  <dcterms:modified xsi:type="dcterms:W3CDTF">2020-07-20T13:01:00Z</dcterms:modified>
</cp:coreProperties>
</file>